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AE" w:rsidRPr="00D122B6" w:rsidRDefault="004F01AE" w:rsidP="004F01AE">
      <w:pPr>
        <w:pStyle w:val="Heading1"/>
      </w:pPr>
      <w:bookmarkStart w:id="0" w:name="_Toc391555710"/>
      <w:bookmarkStart w:id="1" w:name="_GoBack"/>
      <w:bookmarkEnd w:id="1"/>
      <w:proofErr w:type="gramStart"/>
      <w:r w:rsidRPr="00D122B6">
        <w:t xml:space="preserve">Tool </w:t>
      </w:r>
      <w:r>
        <w:t>1</w:t>
      </w:r>
      <w:r w:rsidRPr="00D122B6">
        <w:t>.</w:t>
      </w:r>
      <w:bookmarkEnd w:id="0"/>
      <w:proofErr w:type="gramEnd"/>
      <w:r>
        <w:tab/>
        <w:t>Suggested A</w:t>
      </w:r>
      <w:r w:rsidRPr="00B108AF">
        <w:t>genda</w:t>
      </w:r>
      <w:r>
        <w:t xml:space="preserve"> for an Antimicrobial Stewardship Program Team Meeting on Monitoring</w:t>
      </w:r>
    </w:p>
    <w:p w:rsidR="004F01AE" w:rsidRPr="00D42E2B" w:rsidRDefault="004F01AE" w:rsidP="004F01AE">
      <w:pPr>
        <w:pStyle w:val="NHASBodyText"/>
        <w:rPr>
          <w:rFonts w:cs="Times New Roman"/>
        </w:rPr>
      </w:pPr>
      <w:r w:rsidRPr="00D42E2B">
        <w:rPr>
          <w:rFonts w:cs="Times New Roman"/>
        </w:rPr>
        <w:t>Depending on the nursing home’s goals, more than one meeting</w:t>
      </w:r>
      <w:r>
        <w:rPr>
          <w:rFonts w:cs="Times New Roman"/>
        </w:rPr>
        <w:t xml:space="preserve"> may be needed to cover all the </w:t>
      </w:r>
      <w:r w:rsidRPr="00D42E2B">
        <w:rPr>
          <w:rFonts w:cs="Times New Roman"/>
        </w:rPr>
        <w:t>topics.</w:t>
      </w:r>
    </w:p>
    <w:p w:rsidR="004F01AE" w:rsidRPr="00D42E2B" w:rsidRDefault="004F01AE" w:rsidP="004F01AE">
      <w:pPr>
        <w:pStyle w:val="NHASHandoutTitle"/>
        <w:rPr>
          <w:rFonts w:ascii="Times New Roman" w:hAnsi="Times New Roman" w:cs="Times New Roman"/>
        </w:rPr>
      </w:pPr>
      <w:r w:rsidRPr="00D42E2B">
        <w:rPr>
          <w:rFonts w:ascii="Times New Roman" w:hAnsi="Times New Roman" w:cs="Times New Roman"/>
        </w:rPr>
        <w:t>Agenda for Antimicrobial Stewardship Monitoring</w:t>
      </w:r>
    </w:p>
    <w:p w:rsidR="004F01AE" w:rsidRPr="00D42E2B" w:rsidRDefault="004F01AE" w:rsidP="004F01AE">
      <w:pPr>
        <w:pStyle w:val="NHASHandoutLine1"/>
        <w:rPr>
          <w:rFonts w:ascii="Times New Roman" w:hAnsi="Times New Roman" w:cs="Times New Roman"/>
        </w:rPr>
      </w:pPr>
      <w:r w:rsidRPr="00D42E2B">
        <w:rPr>
          <w:rFonts w:ascii="Times New Roman" w:hAnsi="Times New Roman" w:cs="Times New Roman"/>
        </w:rPr>
        <w:t>Date:</w:t>
      </w:r>
      <w:r w:rsidRPr="00D42E2B">
        <w:rPr>
          <w:rFonts w:ascii="Times New Roman" w:hAnsi="Times New Roman" w:cs="Times New Roman"/>
        </w:rPr>
        <w:tab/>
      </w:r>
    </w:p>
    <w:p w:rsidR="004F01AE" w:rsidRPr="00D42E2B" w:rsidRDefault="004F01AE" w:rsidP="004F01AE">
      <w:pPr>
        <w:pStyle w:val="NHASHandoutLine1"/>
        <w:rPr>
          <w:rFonts w:ascii="Times New Roman" w:hAnsi="Times New Roman" w:cs="Times New Roman"/>
        </w:rPr>
      </w:pPr>
      <w:r w:rsidRPr="00D42E2B">
        <w:rPr>
          <w:rFonts w:ascii="Times New Roman" w:hAnsi="Times New Roman" w:cs="Times New Roman"/>
        </w:rPr>
        <w:t>Time:</w:t>
      </w:r>
      <w:r w:rsidRPr="00D42E2B">
        <w:rPr>
          <w:rFonts w:ascii="Times New Roman" w:hAnsi="Times New Roman" w:cs="Times New Roman"/>
        </w:rPr>
        <w:tab/>
      </w:r>
    </w:p>
    <w:tbl>
      <w:tblPr>
        <w:tblW w:w="4964" w:type="pct"/>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CellMar>
          <w:top w:w="29" w:type="dxa"/>
          <w:left w:w="72" w:type="dxa"/>
          <w:bottom w:w="29" w:type="dxa"/>
          <w:right w:w="72" w:type="dxa"/>
        </w:tblCellMar>
        <w:tblLook w:val="04A0" w:firstRow="1" w:lastRow="0" w:firstColumn="1" w:lastColumn="0" w:noHBand="0" w:noVBand="1"/>
      </w:tblPr>
      <w:tblGrid>
        <w:gridCol w:w="2956"/>
        <w:gridCol w:w="3510"/>
        <w:gridCol w:w="2970"/>
      </w:tblGrid>
      <w:tr w:rsidR="004F01AE" w:rsidRPr="00FB4F7B" w:rsidTr="00C81BEF">
        <w:trPr>
          <w:tblHeader/>
        </w:trPr>
        <w:tc>
          <w:tcPr>
            <w:tcW w:w="2956"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4F01AE" w:rsidRPr="00FB4F7B" w:rsidRDefault="004F01AE" w:rsidP="00C81BEF">
            <w:pPr>
              <w:pStyle w:val="NHASTableHead1"/>
            </w:pPr>
            <w:r w:rsidRPr="00FB4F7B">
              <w:t>Participant’s Name</w:t>
            </w:r>
          </w:p>
        </w:tc>
        <w:tc>
          <w:tcPr>
            <w:tcW w:w="3510"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4F01AE" w:rsidRPr="00FB4F7B" w:rsidRDefault="004F01AE" w:rsidP="00C81BEF">
            <w:pPr>
              <w:pStyle w:val="NHASTableHead1"/>
            </w:pPr>
            <w:r w:rsidRPr="00FB4F7B">
              <w:t>Discipline</w:t>
            </w:r>
          </w:p>
        </w:tc>
        <w:tc>
          <w:tcPr>
            <w:tcW w:w="2970"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4F01AE" w:rsidRPr="00FB4F7B" w:rsidRDefault="004F01AE" w:rsidP="00C81BEF">
            <w:pPr>
              <w:pStyle w:val="NHASTableHead1"/>
            </w:pPr>
            <w:r w:rsidRPr="00FB4F7B">
              <w:t>Initials</w:t>
            </w:r>
            <w:r>
              <w:t> </w:t>
            </w:r>
            <w:r w:rsidRPr="00FB4F7B">
              <w:rPr>
                <w:vertAlign w:val="superscript"/>
              </w:rPr>
              <w:t>a</w:t>
            </w:r>
          </w:p>
        </w:tc>
      </w:tr>
      <w:tr w:rsidR="004F01AE" w:rsidRPr="00FB4F7B" w:rsidTr="00C81BEF">
        <w:tc>
          <w:tcPr>
            <w:tcW w:w="2956" w:type="dxa"/>
            <w:shd w:val="clear" w:color="auto" w:fill="auto"/>
          </w:tcPr>
          <w:p w:rsidR="004F01AE" w:rsidRPr="00FB4F7B" w:rsidRDefault="004F01AE" w:rsidP="00C81BEF">
            <w:pPr>
              <w:pStyle w:val="NHASTableText"/>
            </w:pPr>
            <w:r w:rsidRPr="00FB4F7B">
              <w:t> </w:t>
            </w:r>
          </w:p>
        </w:tc>
        <w:tc>
          <w:tcPr>
            <w:tcW w:w="3510" w:type="dxa"/>
            <w:shd w:val="clear" w:color="auto" w:fill="auto"/>
          </w:tcPr>
          <w:p w:rsidR="004F01AE" w:rsidRPr="00FB4F7B" w:rsidRDefault="004F01AE" w:rsidP="00C81BEF">
            <w:pPr>
              <w:pStyle w:val="NHASTableText"/>
            </w:pPr>
            <w:r w:rsidRPr="00FB4F7B">
              <w:t> </w:t>
            </w:r>
          </w:p>
        </w:tc>
        <w:tc>
          <w:tcPr>
            <w:tcW w:w="2970" w:type="dxa"/>
            <w:shd w:val="clear" w:color="auto" w:fill="auto"/>
          </w:tcPr>
          <w:p w:rsidR="004F01AE" w:rsidRPr="00FB4F7B" w:rsidRDefault="004F01AE" w:rsidP="00C81BEF">
            <w:pPr>
              <w:pStyle w:val="NHASTableText"/>
            </w:pPr>
            <w:r w:rsidRPr="00FB4F7B">
              <w:t> </w:t>
            </w:r>
          </w:p>
        </w:tc>
      </w:tr>
      <w:tr w:rsidR="004F01AE" w:rsidRPr="00FB4F7B" w:rsidTr="00C81BEF">
        <w:tc>
          <w:tcPr>
            <w:tcW w:w="2956" w:type="dxa"/>
            <w:shd w:val="clear" w:color="auto" w:fill="auto"/>
          </w:tcPr>
          <w:p w:rsidR="004F01AE" w:rsidRPr="00FB4F7B" w:rsidRDefault="004F01AE" w:rsidP="00C81BEF">
            <w:pPr>
              <w:pStyle w:val="NHASTableText"/>
            </w:pPr>
            <w:r w:rsidRPr="00FB4F7B">
              <w:t> </w:t>
            </w:r>
          </w:p>
        </w:tc>
        <w:tc>
          <w:tcPr>
            <w:tcW w:w="3510" w:type="dxa"/>
            <w:shd w:val="clear" w:color="auto" w:fill="auto"/>
          </w:tcPr>
          <w:p w:rsidR="004F01AE" w:rsidRPr="00FB4F7B" w:rsidRDefault="004F01AE" w:rsidP="00C81BEF">
            <w:pPr>
              <w:pStyle w:val="NHASTableText"/>
            </w:pPr>
            <w:r w:rsidRPr="00FB4F7B">
              <w:t> </w:t>
            </w:r>
          </w:p>
        </w:tc>
        <w:tc>
          <w:tcPr>
            <w:tcW w:w="2970" w:type="dxa"/>
            <w:shd w:val="clear" w:color="auto" w:fill="auto"/>
          </w:tcPr>
          <w:p w:rsidR="004F01AE" w:rsidRPr="00FB4F7B" w:rsidRDefault="004F01AE" w:rsidP="00C81BEF">
            <w:pPr>
              <w:pStyle w:val="NHASTableText"/>
            </w:pPr>
            <w:r w:rsidRPr="00FB4F7B">
              <w:t> </w:t>
            </w:r>
          </w:p>
        </w:tc>
      </w:tr>
      <w:tr w:rsidR="004F01AE" w:rsidRPr="00FB4F7B" w:rsidTr="00C81BEF">
        <w:tc>
          <w:tcPr>
            <w:tcW w:w="2956" w:type="dxa"/>
            <w:shd w:val="clear" w:color="auto" w:fill="auto"/>
          </w:tcPr>
          <w:p w:rsidR="004F01AE" w:rsidRPr="00FB4F7B" w:rsidRDefault="004F01AE" w:rsidP="00C81BEF">
            <w:pPr>
              <w:pStyle w:val="NHASTableText"/>
            </w:pPr>
            <w:r w:rsidRPr="00FB4F7B">
              <w:t> </w:t>
            </w:r>
          </w:p>
        </w:tc>
        <w:tc>
          <w:tcPr>
            <w:tcW w:w="3510" w:type="dxa"/>
            <w:shd w:val="clear" w:color="auto" w:fill="auto"/>
          </w:tcPr>
          <w:p w:rsidR="004F01AE" w:rsidRPr="00FB4F7B" w:rsidRDefault="004F01AE" w:rsidP="00C81BEF">
            <w:pPr>
              <w:pStyle w:val="NHASTableText"/>
            </w:pPr>
            <w:r w:rsidRPr="00FB4F7B">
              <w:t> </w:t>
            </w:r>
          </w:p>
        </w:tc>
        <w:tc>
          <w:tcPr>
            <w:tcW w:w="2970" w:type="dxa"/>
            <w:shd w:val="clear" w:color="auto" w:fill="auto"/>
          </w:tcPr>
          <w:p w:rsidR="004F01AE" w:rsidRPr="00FB4F7B" w:rsidRDefault="004F01AE" w:rsidP="00C81BEF">
            <w:pPr>
              <w:pStyle w:val="NHASTableText"/>
            </w:pPr>
            <w:r w:rsidRPr="00FB4F7B">
              <w:t> </w:t>
            </w:r>
          </w:p>
        </w:tc>
      </w:tr>
      <w:tr w:rsidR="004F01AE" w:rsidRPr="00FB4F7B" w:rsidTr="00C81BEF">
        <w:tc>
          <w:tcPr>
            <w:tcW w:w="2956" w:type="dxa"/>
            <w:shd w:val="clear" w:color="auto" w:fill="auto"/>
          </w:tcPr>
          <w:p w:rsidR="004F01AE" w:rsidRPr="00FB4F7B" w:rsidRDefault="004F01AE" w:rsidP="00C81BEF">
            <w:pPr>
              <w:pStyle w:val="NHASTableText"/>
            </w:pPr>
            <w:r w:rsidRPr="00FB4F7B">
              <w:t> </w:t>
            </w:r>
          </w:p>
        </w:tc>
        <w:tc>
          <w:tcPr>
            <w:tcW w:w="3510" w:type="dxa"/>
            <w:shd w:val="clear" w:color="auto" w:fill="auto"/>
          </w:tcPr>
          <w:p w:rsidR="004F01AE" w:rsidRPr="00FB4F7B" w:rsidRDefault="004F01AE" w:rsidP="00C81BEF">
            <w:pPr>
              <w:pStyle w:val="NHASTableText"/>
            </w:pPr>
            <w:r w:rsidRPr="00FB4F7B">
              <w:t> </w:t>
            </w:r>
          </w:p>
        </w:tc>
        <w:tc>
          <w:tcPr>
            <w:tcW w:w="2970" w:type="dxa"/>
            <w:shd w:val="clear" w:color="auto" w:fill="auto"/>
          </w:tcPr>
          <w:p w:rsidR="004F01AE" w:rsidRPr="00FB4F7B" w:rsidRDefault="004F01AE" w:rsidP="00C81BEF">
            <w:pPr>
              <w:pStyle w:val="NHASTableText"/>
            </w:pPr>
            <w:r w:rsidRPr="00FB4F7B">
              <w:t> </w:t>
            </w:r>
          </w:p>
        </w:tc>
      </w:tr>
      <w:tr w:rsidR="004F01AE" w:rsidRPr="00FB4F7B" w:rsidTr="00C81BEF">
        <w:tc>
          <w:tcPr>
            <w:tcW w:w="2956" w:type="dxa"/>
            <w:shd w:val="clear" w:color="auto" w:fill="auto"/>
          </w:tcPr>
          <w:p w:rsidR="004F01AE" w:rsidRPr="00FB4F7B" w:rsidRDefault="004F01AE" w:rsidP="00C81BEF">
            <w:pPr>
              <w:pStyle w:val="NHASTableText"/>
            </w:pPr>
            <w:r w:rsidRPr="00FB4F7B">
              <w:t> </w:t>
            </w:r>
          </w:p>
        </w:tc>
        <w:tc>
          <w:tcPr>
            <w:tcW w:w="3510" w:type="dxa"/>
            <w:shd w:val="clear" w:color="auto" w:fill="auto"/>
          </w:tcPr>
          <w:p w:rsidR="004F01AE" w:rsidRPr="00FB4F7B" w:rsidRDefault="004F01AE" w:rsidP="00C81BEF">
            <w:pPr>
              <w:pStyle w:val="NHASTableText"/>
            </w:pPr>
            <w:r w:rsidRPr="00FB4F7B">
              <w:t> </w:t>
            </w:r>
          </w:p>
        </w:tc>
        <w:tc>
          <w:tcPr>
            <w:tcW w:w="2970" w:type="dxa"/>
            <w:shd w:val="clear" w:color="auto" w:fill="auto"/>
          </w:tcPr>
          <w:p w:rsidR="004F01AE" w:rsidRPr="00FB4F7B" w:rsidRDefault="004F01AE" w:rsidP="00C81BEF">
            <w:pPr>
              <w:pStyle w:val="NHASTableText"/>
            </w:pPr>
            <w:r w:rsidRPr="00FB4F7B">
              <w:t> </w:t>
            </w:r>
          </w:p>
        </w:tc>
      </w:tr>
      <w:tr w:rsidR="004F01AE" w:rsidRPr="00FB4F7B" w:rsidTr="00C81BEF">
        <w:tc>
          <w:tcPr>
            <w:tcW w:w="2956" w:type="dxa"/>
            <w:tcBorders>
              <w:bottom w:val="single" w:sz="4" w:space="0" w:color="49176D"/>
            </w:tcBorders>
            <w:shd w:val="clear" w:color="auto" w:fill="auto"/>
          </w:tcPr>
          <w:p w:rsidR="004F01AE" w:rsidRPr="00FB4F7B" w:rsidRDefault="004F01AE" w:rsidP="00C81BEF">
            <w:pPr>
              <w:pStyle w:val="NHASTableText"/>
            </w:pPr>
            <w:r w:rsidRPr="00FB4F7B">
              <w:t> </w:t>
            </w:r>
          </w:p>
        </w:tc>
        <w:tc>
          <w:tcPr>
            <w:tcW w:w="3510" w:type="dxa"/>
            <w:tcBorders>
              <w:bottom w:val="single" w:sz="4" w:space="0" w:color="49176D"/>
            </w:tcBorders>
            <w:shd w:val="clear" w:color="auto" w:fill="auto"/>
          </w:tcPr>
          <w:p w:rsidR="004F01AE" w:rsidRPr="00FB4F7B" w:rsidRDefault="004F01AE" w:rsidP="00C81BEF">
            <w:pPr>
              <w:pStyle w:val="NHASTableText"/>
            </w:pPr>
            <w:r w:rsidRPr="00FB4F7B">
              <w:t> </w:t>
            </w:r>
          </w:p>
        </w:tc>
        <w:tc>
          <w:tcPr>
            <w:tcW w:w="2970" w:type="dxa"/>
            <w:tcBorders>
              <w:bottom w:val="single" w:sz="4" w:space="0" w:color="49176D"/>
            </w:tcBorders>
            <w:shd w:val="clear" w:color="auto" w:fill="auto"/>
          </w:tcPr>
          <w:p w:rsidR="004F01AE" w:rsidRPr="00FB4F7B" w:rsidRDefault="004F01AE" w:rsidP="00C81BEF">
            <w:pPr>
              <w:pStyle w:val="NHASTableText"/>
            </w:pPr>
            <w:r w:rsidRPr="00FB4F7B">
              <w:t> </w:t>
            </w:r>
          </w:p>
        </w:tc>
      </w:tr>
      <w:tr w:rsidR="004F01AE" w:rsidRPr="00FB4F7B" w:rsidTr="00C81BEF">
        <w:tc>
          <w:tcPr>
            <w:tcW w:w="9436" w:type="dxa"/>
            <w:gridSpan w:val="3"/>
            <w:tcBorders>
              <w:top w:val="single" w:sz="4" w:space="0" w:color="49176D"/>
              <w:left w:val="nil"/>
              <w:bottom w:val="nil"/>
              <w:right w:val="nil"/>
            </w:tcBorders>
            <w:shd w:val="clear" w:color="auto" w:fill="auto"/>
          </w:tcPr>
          <w:p w:rsidR="004F01AE" w:rsidRPr="00FB4F7B" w:rsidRDefault="004F01AE" w:rsidP="00C81BEF">
            <w:pPr>
              <w:pStyle w:val="tablefootnote"/>
            </w:pPr>
            <w:proofErr w:type="spellStart"/>
            <w:proofErr w:type="gramStart"/>
            <w:r w:rsidRPr="00FB4F7B">
              <w:rPr>
                <w:vertAlign w:val="superscript"/>
              </w:rPr>
              <w:t>a</w:t>
            </w:r>
            <w:proofErr w:type="spellEnd"/>
            <w:proofErr w:type="gramEnd"/>
            <w:r>
              <w:tab/>
              <w:t>Initials or signatures are only necessary if requested by State Survey Agency staff.</w:t>
            </w:r>
          </w:p>
        </w:tc>
      </w:tr>
    </w:tbl>
    <w:p w:rsidR="00E32D5F" w:rsidRDefault="00E32D5F" w:rsidP="004F01AE">
      <w:pPr>
        <w:pStyle w:val="NHASBodyText"/>
      </w:pPr>
    </w:p>
    <w:p w:rsidR="003C2895" w:rsidRDefault="003C2895" w:rsidP="004F01AE">
      <w:pPr>
        <w:pStyle w:val="NHASBodyText"/>
        <w:sectPr w:rsidR="003C2895" w:rsidSect="00833CE3">
          <w:headerReference w:type="default" r:id="rId9"/>
          <w:pgSz w:w="12240" w:h="15840"/>
          <w:pgMar w:top="2880" w:right="1440" w:bottom="1440" w:left="1440" w:header="0" w:footer="0" w:gutter="0"/>
          <w:cols w:space="720"/>
          <w:docGrid w:linePitch="360"/>
        </w:sectPr>
      </w:pPr>
    </w:p>
    <w:tbl>
      <w:tblPr>
        <w:tblW w:w="9305" w:type="dxa"/>
        <w:tblBorders>
          <w:top w:val="single" w:sz="4" w:space="0" w:color="009FC3"/>
          <w:left w:val="single" w:sz="4" w:space="0" w:color="009FC3"/>
          <w:bottom w:val="single" w:sz="4" w:space="0" w:color="009FC3"/>
          <w:right w:val="single" w:sz="4" w:space="0" w:color="009FC3"/>
          <w:insideH w:val="single" w:sz="4" w:space="0" w:color="009FC3"/>
          <w:insideV w:val="single" w:sz="4" w:space="0" w:color="009FC3"/>
        </w:tblBorders>
        <w:tblCellMar>
          <w:top w:w="29" w:type="dxa"/>
          <w:left w:w="72" w:type="dxa"/>
          <w:bottom w:w="29" w:type="dxa"/>
          <w:right w:w="72" w:type="dxa"/>
        </w:tblCellMar>
        <w:tblLook w:val="04A0" w:firstRow="1" w:lastRow="0" w:firstColumn="1" w:lastColumn="0" w:noHBand="0" w:noVBand="1"/>
      </w:tblPr>
      <w:tblGrid>
        <w:gridCol w:w="8074"/>
        <w:gridCol w:w="1231"/>
      </w:tblGrid>
      <w:tr w:rsidR="004F01AE" w:rsidRPr="00FB4F7B" w:rsidTr="00C81BEF">
        <w:tc>
          <w:tcPr>
            <w:tcW w:w="8122" w:type="dxa"/>
            <w:tcBorders>
              <w:top w:val="single" w:sz="4" w:space="0" w:color="009FC3"/>
              <w:left w:val="single" w:sz="4" w:space="0" w:color="009FC3"/>
              <w:bottom w:val="single" w:sz="4" w:space="0" w:color="009FC3"/>
              <w:right w:val="single" w:sz="4" w:space="0" w:color="009FC3"/>
              <w:tl2br w:val="nil"/>
              <w:tr2bl w:val="nil"/>
            </w:tcBorders>
            <w:shd w:val="clear" w:color="auto" w:fill="F1E6FA"/>
          </w:tcPr>
          <w:p w:rsidR="004F01AE" w:rsidRPr="00FB4F7B" w:rsidRDefault="004F01AE" w:rsidP="00C81BEF">
            <w:pPr>
              <w:pStyle w:val="NHASTableHead1"/>
            </w:pPr>
            <w:r w:rsidRPr="00FB4F7B">
              <w:lastRenderedPageBreak/>
              <w:br w:type="page"/>
              <w:t>Agenda Topic</w:t>
            </w:r>
          </w:p>
        </w:tc>
        <w:tc>
          <w:tcPr>
            <w:tcW w:w="1234" w:type="dxa"/>
            <w:tcBorders>
              <w:top w:val="single" w:sz="4" w:space="0" w:color="009FC3"/>
              <w:left w:val="single" w:sz="4" w:space="0" w:color="009FC3"/>
              <w:bottom w:val="single" w:sz="4" w:space="0" w:color="009FC3"/>
              <w:right w:val="single" w:sz="4" w:space="0" w:color="009FC3"/>
              <w:tl2br w:val="nil"/>
              <w:tr2bl w:val="nil"/>
            </w:tcBorders>
            <w:shd w:val="clear" w:color="auto" w:fill="F1E6FA"/>
          </w:tcPr>
          <w:p w:rsidR="004F01AE" w:rsidRPr="00FB4F7B" w:rsidRDefault="004F01AE" w:rsidP="00C81BEF">
            <w:pPr>
              <w:pStyle w:val="NHASTableHead1"/>
            </w:pPr>
            <w:r w:rsidRPr="00FB4F7B">
              <w:t>Time</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pPr>
            <w:r w:rsidRPr="00FB4F7B">
              <w:t>Brief review of antimicrobial stewardship program goals</w:t>
            </w:r>
          </w:p>
        </w:tc>
        <w:tc>
          <w:tcPr>
            <w:tcW w:w="1234" w:type="dxa"/>
            <w:shd w:val="clear" w:color="auto" w:fill="auto"/>
          </w:tcPr>
          <w:p w:rsidR="004F01AE" w:rsidRPr="00FB4F7B" w:rsidRDefault="004F01AE" w:rsidP="00C81BEF">
            <w:pPr>
              <w:pStyle w:val="NHASTableText"/>
              <w:jc w:val="right"/>
            </w:pPr>
            <w:r w:rsidRPr="00FB4F7B">
              <w:t>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pPr>
            <w:r w:rsidRPr="00FB4F7B">
              <w:t>How does antimicrobial stewardship program fit in with existing infection control or qu</w:t>
            </w:r>
            <w:r>
              <w:t>ality improvement (QI) efforts?</w:t>
            </w:r>
          </w:p>
        </w:tc>
        <w:tc>
          <w:tcPr>
            <w:tcW w:w="1234" w:type="dxa"/>
            <w:shd w:val="clear" w:color="auto" w:fill="auto"/>
          </w:tcPr>
          <w:p w:rsidR="004F01AE" w:rsidRPr="00FB4F7B" w:rsidRDefault="004F01AE" w:rsidP="00C81BEF">
            <w:pPr>
              <w:pStyle w:val="NHASTableText"/>
              <w:jc w:val="right"/>
            </w:pPr>
            <w:r w:rsidRPr="00FB4F7B">
              <w:t>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What measures are needed to evaluate progress towards goals? Options range from simple to very complex.</w:t>
            </w:r>
          </w:p>
          <w:p w:rsidR="004F01AE" w:rsidRPr="00FB4F7B" w:rsidRDefault="004F01AE" w:rsidP="004F01AE">
            <w:pPr>
              <w:pStyle w:val="NHASTableNumbered2"/>
              <w:numPr>
                <w:ilvl w:val="0"/>
                <w:numId w:val="2"/>
              </w:numPr>
              <w:ind w:left="720"/>
              <w:rPr>
                <w:color w:val="000000"/>
              </w:rPr>
            </w:pPr>
            <w:r w:rsidRPr="00FB4F7B">
              <w:rPr>
                <w:color w:val="000000"/>
              </w:rPr>
              <w:t>Examples of simple measures: (1) the rate of antibiotic use (e.g., the number of fluoroquinolones used), or (2) use of diagnostic criteria tools (e.g., number of Suspected UTI SBAR forms used).</w:t>
            </w:r>
          </w:p>
          <w:p w:rsidR="004F01AE" w:rsidRPr="00FB4F7B" w:rsidRDefault="004F01AE" w:rsidP="004F01AE">
            <w:pPr>
              <w:pStyle w:val="NHASTableNumbered2"/>
              <w:numPr>
                <w:ilvl w:val="0"/>
                <w:numId w:val="2"/>
              </w:numPr>
              <w:ind w:left="720"/>
              <w:rPr>
                <w:color w:val="000000"/>
              </w:rPr>
            </w:pPr>
            <w:r w:rsidRPr="00FB4F7B">
              <w:rPr>
                <w:color w:val="000000"/>
              </w:rPr>
              <w:t>Examples of moderately complex measures: (1) number of antibiotic prescriptions divided by the number of resident days, or (2) number of tests done compared to the number of infections treated.</w:t>
            </w:r>
          </w:p>
          <w:p w:rsidR="004F01AE" w:rsidRPr="00FB4F7B" w:rsidRDefault="004F01AE" w:rsidP="004F01AE">
            <w:pPr>
              <w:pStyle w:val="NHASTableNumbered2"/>
              <w:numPr>
                <w:ilvl w:val="0"/>
                <w:numId w:val="2"/>
              </w:numPr>
              <w:ind w:left="720"/>
              <w:rPr>
                <w:color w:val="000000"/>
              </w:rPr>
            </w:pPr>
            <w:r w:rsidRPr="00FB4F7B">
              <w:rPr>
                <w:color w:val="000000"/>
              </w:rPr>
              <w:t>Example of complex measures: (1) Focus on a particular infection and look at the</w:t>
            </w:r>
            <w:r>
              <w:rPr>
                <w:color w:val="000000"/>
              </w:rPr>
              <w:t> </w:t>
            </w:r>
            <w:r w:rsidRPr="00FB4F7B">
              <w:rPr>
                <w:color w:val="000000"/>
              </w:rPr>
              <w:t xml:space="preserve">rate of compliance with prescribing criteria; or (2) Examine compliance with </w:t>
            </w:r>
            <w:proofErr w:type="spellStart"/>
            <w:r w:rsidRPr="00FB4F7B">
              <w:rPr>
                <w:color w:val="000000"/>
              </w:rPr>
              <w:t>antibiogram</w:t>
            </w:r>
            <w:proofErr w:type="spellEnd"/>
            <w:r w:rsidRPr="00FB4F7B">
              <w:rPr>
                <w:color w:val="000000"/>
              </w:rPr>
              <w:t xml:space="preserve"> (e.g., percentage of prescribed antibiotics that were appropriate given the susceptibilities indicated by the current </w:t>
            </w:r>
            <w:proofErr w:type="spellStart"/>
            <w:r w:rsidRPr="00FB4F7B">
              <w:rPr>
                <w:color w:val="000000"/>
              </w:rPr>
              <w:t>antibiogram</w:t>
            </w:r>
            <w:proofErr w:type="spellEnd"/>
            <w:r w:rsidRPr="00FB4F7B">
              <w:rPr>
                <w:color w:val="000000"/>
              </w:rPr>
              <w:t>).</w:t>
            </w:r>
          </w:p>
        </w:tc>
        <w:tc>
          <w:tcPr>
            <w:tcW w:w="1234" w:type="dxa"/>
            <w:shd w:val="clear" w:color="auto" w:fill="auto"/>
          </w:tcPr>
          <w:p w:rsidR="004F01AE" w:rsidRPr="00FB4F7B" w:rsidRDefault="004F01AE" w:rsidP="00C81BEF">
            <w:pPr>
              <w:pStyle w:val="NHASTableText"/>
              <w:jc w:val="right"/>
            </w:pPr>
            <w:r w:rsidRPr="00FB4F7B">
              <w:t>15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What information is already being collected and what new information should be tracked to show whether the nursing home is making progress on specific short-</w:t>
            </w:r>
            <w:r>
              <w:rPr>
                <w:color w:val="000000"/>
              </w:rPr>
              <w:t xml:space="preserve"> and </w:t>
            </w:r>
            <w:r w:rsidRPr="00FB4F7B">
              <w:rPr>
                <w:color w:val="000000"/>
              </w:rPr>
              <w:t>long-term goals? Examples: Percentage of antibiotic prescriptions, number of residents receiving antibiotics, number and type of infections, number of staff receiving training.</w:t>
            </w:r>
          </w:p>
        </w:tc>
        <w:tc>
          <w:tcPr>
            <w:tcW w:w="1234" w:type="dxa"/>
            <w:shd w:val="clear" w:color="auto" w:fill="auto"/>
          </w:tcPr>
          <w:p w:rsidR="004F01AE" w:rsidRPr="00FB4F7B" w:rsidRDefault="004F01AE" w:rsidP="00C81BEF">
            <w:pPr>
              <w:pStyle w:val="NHASTableText"/>
              <w:jc w:val="right"/>
            </w:pPr>
            <w:r w:rsidRPr="00FB4F7B">
              <w:t>10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Can we use current information collection procedures, or do we need new ones?</w:t>
            </w:r>
          </w:p>
        </w:tc>
        <w:tc>
          <w:tcPr>
            <w:tcW w:w="1234" w:type="dxa"/>
            <w:shd w:val="clear" w:color="auto" w:fill="auto"/>
          </w:tcPr>
          <w:p w:rsidR="004F01AE" w:rsidRPr="00FB4F7B" w:rsidRDefault="004F01AE" w:rsidP="00C81BEF">
            <w:pPr>
              <w:pStyle w:val="NHASTableText"/>
              <w:jc w:val="right"/>
            </w:pPr>
            <w:r w:rsidRPr="00FB4F7B">
              <w:t>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How will tracking efforts fit into daily and monthly workflows and task responsibilities? Who will track? What format? What information is needed? How will information be obtained? Who will calculate the numbers into monthly/quarterly/annual re</w:t>
            </w:r>
            <w:r>
              <w:rPr>
                <w:color w:val="000000"/>
              </w:rPr>
              <w:t>ports?</w:t>
            </w:r>
          </w:p>
        </w:tc>
        <w:tc>
          <w:tcPr>
            <w:tcW w:w="1234" w:type="dxa"/>
            <w:shd w:val="clear" w:color="auto" w:fill="auto"/>
          </w:tcPr>
          <w:p w:rsidR="004F01AE" w:rsidRPr="00FB4F7B" w:rsidRDefault="004F01AE" w:rsidP="00C81BEF">
            <w:pPr>
              <w:pStyle w:val="NHASTableText"/>
              <w:jc w:val="right"/>
            </w:pPr>
            <w:r w:rsidRPr="00FB4F7B">
              <w:t>15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What summary reports are needed?</w:t>
            </w:r>
          </w:p>
        </w:tc>
        <w:tc>
          <w:tcPr>
            <w:tcW w:w="1234" w:type="dxa"/>
            <w:shd w:val="clear" w:color="auto" w:fill="auto"/>
          </w:tcPr>
          <w:p w:rsidR="004F01AE" w:rsidRPr="00FB4F7B" w:rsidRDefault="004F01AE" w:rsidP="00C81BEF">
            <w:pPr>
              <w:pStyle w:val="NHASTableText"/>
              <w:jc w:val="right"/>
            </w:pPr>
            <w:r w:rsidRPr="00FB4F7B">
              <w:t>5 minutes</w:t>
            </w:r>
          </w:p>
        </w:tc>
      </w:tr>
      <w:tr w:rsidR="004F01AE" w:rsidRPr="00FB4F7B" w:rsidTr="00C81BEF">
        <w:tc>
          <w:tcPr>
            <w:tcW w:w="8122" w:type="dxa"/>
            <w:shd w:val="clear" w:color="auto" w:fill="auto"/>
          </w:tcPr>
          <w:p w:rsidR="004F01AE" w:rsidRPr="00FB4F7B" w:rsidRDefault="004F01AE" w:rsidP="004F01AE">
            <w:pPr>
              <w:pStyle w:val="NHASTable-Numbered"/>
              <w:tabs>
                <w:tab w:val="clear" w:pos="360"/>
              </w:tabs>
              <w:ind w:left="360" w:hanging="360"/>
              <w:rPr>
                <w:color w:val="000000"/>
              </w:rPr>
            </w:pPr>
            <w:r w:rsidRPr="00FB4F7B">
              <w:rPr>
                <w:color w:val="000000"/>
              </w:rPr>
              <w:t>How will the information in reports be used? Who will see the reports? How often will the antimicrobial stewardship team discuss the results and assess progress? Monthly or bimonthly?</w:t>
            </w:r>
          </w:p>
        </w:tc>
        <w:tc>
          <w:tcPr>
            <w:tcW w:w="1234" w:type="dxa"/>
            <w:shd w:val="clear" w:color="auto" w:fill="auto"/>
          </w:tcPr>
          <w:p w:rsidR="004F01AE" w:rsidRPr="00FB4F7B" w:rsidRDefault="004F01AE" w:rsidP="00C81BEF">
            <w:pPr>
              <w:pStyle w:val="NHASTableText"/>
              <w:jc w:val="right"/>
            </w:pPr>
            <w:r w:rsidRPr="00FB4F7B">
              <w:t>5 minutes</w:t>
            </w:r>
          </w:p>
        </w:tc>
      </w:tr>
    </w:tbl>
    <w:p w:rsidR="006B7A85" w:rsidRDefault="006B7A85" w:rsidP="004F01AE">
      <w:pPr>
        <w:pStyle w:val="NHASBodyText"/>
      </w:pPr>
    </w:p>
    <w:sectPr w:rsidR="006B7A85" w:rsidSect="006B7B32">
      <w:headerReference w:type="default" r:id="rId10"/>
      <w:footerReference w:type="default" r:id="rId11"/>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AE" w:rsidRDefault="004F01AE" w:rsidP="00E32D5F">
      <w:pPr>
        <w:spacing w:after="0" w:line="240" w:lineRule="auto"/>
      </w:pPr>
      <w:r>
        <w:separator/>
      </w:r>
    </w:p>
  </w:endnote>
  <w:endnote w:type="continuationSeparator" w:id="0">
    <w:p w:rsidR="004F01AE" w:rsidRDefault="004F01AE"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27" w:rsidRDefault="00BB0CC6" w:rsidP="00AD1027">
    <w:pPr>
      <w:pStyle w:val="Footer"/>
      <w:tabs>
        <w:tab w:val="clear" w:pos="4680"/>
      </w:tabs>
      <w:jc w:val="right"/>
      <w:rPr>
        <w:rFonts w:ascii="Arial" w:hAnsi="Arial" w:cs="Arial"/>
      </w:rPr>
    </w:pPr>
    <w:r>
      <w:rPr>
        <w:rFonts w:ascii="Arial" w:hAnsi="Arial" w:cs="Arial"/>
      </w:rPr>
      <w:t>AHRQ Pub. No. 17-0006-2-EF</w:t>
    </w:r>
  </w:p>
  <w:p w:rsidR="00AD1027" w:rsidRDefault="00BB0CC6" w:rsidP="00A60B79">
    <w:pPr>
      <w:pStyle w:val="Footer"/>
      <w:tabs>
        <w:tab w:val="clear" w:pos="4680"/>
      </w:tabs>
      <w:spacing w:after="440"/>
      <w:jc w:val="right"/>
      <w:rPr>
        <w:rFonts w:ascii="Arial" w:hAnsi="Arial" w:cs="Arial"/>
      </w:rPr>
    </w:pPr>
    <w:r>
      <w:rPr>
        <w:rFonts w:ascii="Arial" w:hAnsi="Arial" w:cs="Arial"/>
      </w:rPr>
      <w:t>October 2016</w:t>
    </w:r>
  </w:p>
  <w:p w:rsidR="00A60B79" w:rsidRDefault="00BB0CC6" w:rsidP="00AD1027">
    <w:pPr>
      <w:pStyle w:val="Footer"/>
      <w:tabs>
        <w:tab w:val="clear" w:pos="4680"/>
        <w:tab w:val="clear" w:pos="9360"/>
        <w:tab w:val="left" w:pos="7387"/>
        <w:tab w:val="right" w:pos="10080"/>
      </w:tabs>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31F13414" wp14:editId="0D67A4AE">
          <wp:simplePos x="914400" y="0"/>
          <wp:positionH relativeFrom="page">
            <wp:align>right</wp:align>
          </wp:positionH>
          <wp:positionV relativeFrom="page">
            <wp:posOffset>9144000</wp:posOffset>
          </wp:positionV>
          <wp:extent cx="4105656"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3" t="92947"/>
                  <a:stretch/>
                </pic:blipFill>
                <pic:spPr bwMode="auto">
                  <a:xfrm>
                    <a:off x="0" y="0"/>
                    <a:ext cx="4105656"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0C0">
      <w:rPr>
        <w:rFonts w:ascii="Arial" w:hAnsi="Arial" w:cs="Arial"/>
      </w:rPr>
      <w:t>Nursing Home Antimicrobial Stewardship Guide</w:t>
    </w:r>
  </w:p>
  <w:p w:rsidR="00AD1027" w:rsidRPr="004A60C0" w:rsidRDefault="00BB0CC6"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2/Tool 1</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546C28">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AE" w:rsidRDefault="004F01AE" w:rsidP="00E32D5F">
      <w:pPr>
        <w:spacing w:after="0" w:line="240" w:lineRule="auto"/>
      </w:pPr>
      <w:r>
        <w:separator/>
      </w:r>
    </w:p>
  </w:footnote>
  <w:footnote w:type="continuationSeparator" w:id="0">
    <w:p w:rsidR="004F01AE" w:rsidRDefault="004F01AE"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0D7404D6" wp14:editId="36EA3DA4">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sidR="00D62001">
      <w:rPr>
        <w:rFonts w:ascii="Arial" w:hAnsi="Arial" w:cs="Arial"/>
        <w:sz w:val="32"/>
        <w:szCs w:val="32"/>
      </w:rPr>
      <w:t>2</w:t>
    </w:r>
    <w:r w:rsidRPr="000C365D">
      <w:rPr>
        <w:rFonts w:ascii="Arial" w:hAnsi="Arial" w:cs="Arial"/>
        <w:sz w:val="32"/>
        <w:szCs w:val="32"/>
      </w:rPr>
      <w:t xml:space="preserve">. </w:t>
    </w:r>
    <w:r w:rsidR="00D62001">
      <w:rPr>
        <w:rFonts w:ascii="Arial" w:hAnsi="Arial" w:cs="Arial"/>
        <w:sz w:val="32"/>
        <w:szCs w:val="32"/>
      </w:rPr>
      <w:t>Monitor and Sustain Stewardship</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76325631"/>
      <w:docPartObj>
        <w:docPartGallery w:val="Watermarks"/>
        <w:docPartUnique/>
      </w:docPartObj>
    </w:sdtPr>
    <w:sdtEndPr/>
    <w:sdtContent>
      <w:p w:rsidR="00AD1027" w:rsidRPr="00BB0CC6" w:rsidRDefault="00546C28">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7347"/>
    <w:multiLevelType w:val="hybridMultilevel"/>
    <w:tmpl w:val="72801294"/>
    <w:lvl w:ilvl="0" w:tplc="13EA5350">
      <w:start w:val="1"/>
      <w:numFmt w:val="lowerLetter"/>
      <w:lvlText w:val="(%1)"/>
      <w:lvlJc w:val="left"/>
      <w:pPr>
        <w:ind w:left="1440" w:hanging="360"/>
      </w:pPr>
      <w:rPr>
        <w:rFonts w:ascii="Arial Bold" w:hAnsi="Arial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B51092"/>
    <w:multiLevelType w:val="multilevel"/>
    <w:tmpl w:val="C3C6FCEA"/>
    <w:lvl w:ilvl="0">
      <w:start w:val="1"/>
      <w:numFmt w:val="decimal"/>
      <w:pStyle w:val="NHASTable-Numbered"/>
      <w:lvlText w:val="%1."/>
      <w:lvlJc w:val="left"/>
      <w:pPr>
        <w:ind w:left="360" w:hanging="360"/>
      </w:pPr>
      <w:rPr>
        <w:rFonts w:ascii="Arial Bold" w:hAnsi="Arial Bold" w:hint="default"/>
        <w:b/>
        <w:i w:val="0"/>
        <w:sz w:val="20"/>
      </w:rPr>
    </w:lvl>
    <w:lvl w:ilvl="1">
      <w:start w:val="1"/>
      <w:numFmt w:val="lowerLetter"/>
      <w:pStyle w:val="NHASTableNumbered2"/>
      <w:lvlText w:val="(%2)"/>
      <w:lvlJc w:val="left"/>
      <w:pPr>
        <w:ind w:left="720" w:hanging="360"/>
      </w:pPr>
      <w:rPr>
        <w:rFonts w:hint="default"/>
        <w:b/>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AE"/>
    <w:rsid w:val="00092DD3"/>
    <w:rsid w:val="002C69E5"/>
    <w:rsid w:val="003C2895"/>
    <w:rsid w:val="004F01AE"/>
    <w:rsid w:val="00501880"/>
    <w:rsid w:val="00546C28"/>
    <w:rsid w:val="006B7A85"/>
    <w:rsid w:val="00833CE3"/>
    <w:rsid w:val="00AC6652"/>
    <w:rsid w:val="00BB0CC6"/>
    <w:rsid w:val="00BB75BB"/>
    <w:rsid w:val="00C622BE"/>
    <w:rsid w:val="00D62001"/>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AE"/>
  </w:style>
  <w:style w:type="paragraph" w:styleId="Heading1">
    <w:name w:val="heading 1"/>
    <w:basedOn w:val="Normal"/>
    <w:next w:val="Normal"/>
    <w:link w:val="Heading1Char"/>
    <w:uiPriority w:val="9"/>
    <w:qFormat/>
    <w:rsid w:val="004F01AE"/>
    <w:pPr>
      <w:keepNext/>
      <w:widowControl w:val="0"/>
      <w:spacing w:before="240" w:after="120" w:line="240" w:lineRule="auto"/>
      <w:ind w:left="907" w:hanging="907"/>
      <w:outlineLvl w:val="0"/>
    </w:pPr>
    <w:rPr>
      <w:rFonts w:ascii="Arial" w:eastAsia="Times New Roman" w:hAnsi="Arial" w:cs="Times New Roman"/>
      <w:b/>
      <w:bCs/>
      <w:iCs/>
      <w:color w:val="49176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4F01AE"/>
    <w:rPr>
      <w:rFonts w:ascii="Arial" w:eastAsia="Times New Roman" w:hAnsi="Arial" w:cs="Times New Roman"/>
      <w:b/>
      <w:bCs/>
      <w:iCs/>
      <w:color w:val="49176D"/>
      <w:sz w:val="26"/>
    </w:rPr>
  </w:style>
  <w:style w:type="paragraph" w:customStyle="1" w:styleId="NHASBodyText">
    <w:name w:val="NHAS_Body Text"/>
    <w:rsid w:val="004F01AE"/>
    <w:pPr>
      <w:spacing w:after="240" w:line="264" w:lineRule="auto"/>
    </w:pPr>
    <w:rPr>
      <w:rFonts w:ascii="Times New Roman" w:eastAsia="Times New Roman" w:hAnsi="Times New Roman" w:cs="Times"/>
      <w:sz w:val="24"/>
    </w:rPr>
  </w:style>
  <w:style w:type="paragraph" w:customStyle="1" w:styleId="NHASTableHead1">
    <w:name w:val="NHAS_Table Head 1"/>
    <w:basedOn w:val="Normal"/>
    <w:qFormat/>
    <w:rsid w:val="004F01AE"/>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4F01AE"/>
    <w:pPr>
      <w:spacing w:after="0" w:line="240" w:lineRule="auto"/>
    </w:pPr>
    <w:rPr>
      <w:rFonts w:ascii="Arial" w:eastAsia="Calibri" w:hAnsi="Arial" w:cs="Times New Roman"/>
      <w:bCs/>
      <w:sz w:val="20"/>
      <w:szCs w:val="20"/>
    </w:rPr>
  </w:style>
  <w:style w:type="paragraph" w:customStyle="1" w:styleId="NHASHandoutTitle">
    <w:name w:val="NHAS_Handout Title"/>
    <w:basedOn w:val="Normal"/>
    <w:qFormat/>
    <w:rsid w:val="004F01AE"/>
    <w:pPr>
      <w:pBdr>
        <w:top w:val="single" w:sz="4" w:space="1" w:color="009FC3"/>
      </w:pBdr>
      <w:spacing w:before="360" w:after="120"/>
      <w:jc w:val="center"/>
    </w:pPr>
    <w:rPr>
      <w:rFonts w:ascii="Arial Narrow" w:eastAsia="Times New Roman" w:hAnsi="Arial Narrow" w:cs="Calibri"/>
      <w:b/>
      <w:sz w:val="28"/>
      <w:szCs w:val="32"/>
    </w:rPr>
  </w:style>
  <w:style w:type="paragraph" w:customStyle="1" w:styleId="NHASHandoutLine1">
    <w:name w:val="NHAS_Handout Line 1"/>
    <w:basedOn w:val="Normal"/>
    <w:qFormat/>
    <w:rsid w:val="004F01AE"/>
    <w:pPr>
      <w:tabs>
        <w:tab w:val="left" w:leader="underscore" w:pos="4680"/>
      </w:tabs>
      <w:spacing w:after="120"/>
    </w:pPr>
    <w:rPr>
      <w:rFonts w:ascii="Arial Narrow" w:eastAsia="Times New Roman" w:hAnsi="Arial Narrow" w:cs="Calibri"/>
      <w:b/>
      <w:sz w:val="24"/>
      <w:szCs w:val="32"/>
    </w:rPr>
  </w:style>
  <w:style w:type="paragraph" w:customStyle="1" w:styleId="tablefootnote">
    <w:name w:val="table footnote"/>
    <w:qFormat/>
    <w:rsid w:val="004F01AE"/>
    <w:pPr>
      <w:spacing w:after="0" w:line="240" w:lineRule="auto"/>
      <w:ind w:left="187" w:hanging="187"/>
    </w:pPr>
    <w:rPr>
      <w:rFonts w:ascii="Arial" w:eastAsia="Calibri" w:hAnsi="Arial" w:cs="Times New Roman"/>
      <w:bCs/>
      <w:sz w:val="18"/>
      <w:szCs w:val="20"/>
    </w:rPr>
  </w:style>
  <w:style w:type="paragraph" w:customStyle="1" w:styleId="NHASTable-Numbered">
    <w:name w:val="NHAS_Table-Numbered"/>
    <w:basedOn w:val="ListParagraph"/>
    <w:qFormat/>
    <w:rsid w:val="004F01AE"/>
    <w:pPr>
      <w:numPr>
        <w:numId w:val="1"/>
      </w:numPr>
      <w:tabs>
        <w:tab w:val="num" w:pos="360"/>
      </w:tabs>
      <w:spacing w:after="0" w:line="240" w:lineRule="auto"/>
      <w:ind w:left="720" w:firstLine="0"/>
      <w:contextualSpacing w:val="0"/>
    </w:pPr>
    <w:rPr>
      <w:rFonts w:ascii="Arial" w:eastAsia="Calibri" w:hAnsi="Arial" w:cs="Calibri"/>
      <w:bCs/>
      <w:sz w:val="20"/>
      <w:szCs w:val="24"/>
    </w:rPr>
  </w:style>
  <w:style w:type="paragraph" w:customStyle="1" w:styleId="NHASTableNumbered2">
    <w:name w:val="NHAS_Table Numbered 2"/>
    <w:basedOn w:val="ListParagraph"/>
    <w:qFormat/>
    <w:rsid w:val="004F01AE"/>
    <w:pPr>
      <w:numPr>
        <w:ilvl w:val="1"/>
        <w:numId w:val="1"/>
      </w:numPr>
      <w:tabs>
        <w:tab w:val="num" w:pos="360"/>
      </w:tabs>
      <w:spacing w:after="0" w:line="240" w:lineRule="auto"/>
      <w:ind w:firstLine="0"/>
    </w:pPr>
    <w:rPr>
      <w:rFonts w:ascii="Arial" w:eastAsia="Calibri" w:hAnsi="Arial" w:cs="Calibri"/>
      <w:bCs/>
      <w:sz w:val="20"/>
      <w:szCs w:val="24"/>
    </w:rPr>
  </w:style>
  <w:style w:type="paragraph" w:styleId="ListParagraph">
    <w:name w:val="List Paragraph"/>
    <w:basedOn w:val="Normal"/>
    <w:uiPriority w:val="34"/>
    <w:qFormat/>
    <w:rsid w:val="004F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AE"/>
  </w:style>
  <w:style w:type="paragraph" w:styleId="Heading1">
    <w:name w:val="heading 1"/>
    <w:basedOn w:val="Normal"/>
    <w:next w:val="Normal"/>
    <w:link w:val="Heading1Char"/>
    <w:uiPriority w:val="9"/>
    <w:qFormat/>
    <w:rsid w:val="004F01AE"/>
    <w:pPr>
      <w:keepNext/>
      <w:widowControl w:val="0"/>
      <w:spacing w:before="240" w:after="120" w:line="240" w:lineRule="auto"/>
      <w:ind w:left="907" w:hanging="907"/>
      <w:outlineLvl w:val="0"/>
    </w:pPr>
    <w:rPr>
      <w:rFonts w:ascii="Arial" w:eastAsia="Times New Roman" w:hAnsi="Arial" w:cs="Times New Roman"/>
      <w:b/>
      <w:bCs/>
      <w:iCs/>
      <w:color w:val="49176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4F01AE"/>
    <w:rPr>
      <w:rFonts w:ascii="Arial" w:eastAsia="Times New Roman" w:hAnsi="Arial" w:cs="Times New Roman"/>
      <w:b/>
      <w:bCs/>
      <w:iCs/>
      <w:color w:val="49176D"/>
      <w:sz w:val="26"/>
    </w:rPr>
  </w:style>
  <w:style w:type="paragraph" w:customStyle="1" w:styleId="NHASBodyText">
    <w:name w:val="NHAS_Body Text"/>
    <w:rsid w:val="004F01AE"/>
    <w:pPr>
      <w:spacing w:after="240" w:line="264" w:lineRule="auto"/>
    </w:pPr>
    <w:rPr>
      <w:rFonts w:ascii="Times New Roman" w:eastAsia="Times New Roman" w:hAnsi="Times New Roman" w:cs="Times"/>
      <w:sz w:val="24"/>
    </w:rPr>
  </w:style>
  <w:style w:type="paragraph" w:customStyle="1" w:styleId="NHASTableHead1">
    <w:name w:val="NHAS_Table Head 1"/>
    <w:basedOn w:val="Normal"/>
    <w:qFormat/>
    <w:rsid w:val="004F01AE"/>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4F01AE"/>
    <w:pPr>
      <w:spacing w:after="0" w:line="240" w:lineRule="auto"/>
    </w:pPr>
    <w:rPr>
      <w:rFonts w:ascii="Arial" w:eastAsia="Calibri" w:hAnsi="Arial" w:cs="Times New Roman"/>
      <w:bCs/>
      <w:sz w:val="20"/>
      <w:szCs w:val="20"/>
    </w:rPr>
  </w:style>
  <w:style w:type="paragraph" w:customStyle="1" w:styleId="NHASHandoutTitle">
    <w:name w:val="NHAS_Handout Title"/>
    <w:basedOn w:val="Normal"/>
    <w:qFormat/>
    <w:rsid w:val="004F01AE"/>
    <w:pPr>
      <w:pBdr>
        <w:top w:val="single" w:sz="4" w:space="1" w:color="009FC3"/>
      </w:pBdr>
      <w:spacing w:before="360" w:after="120"/>
      <w:jc w:val="center"/>
    </w:pPr>
    <w:rPr>
      <w:rFonts w:ascii="Arial Narrow" w:eastAsia="Times New Roman" w:hAnsi="Arial Narrow" w:cs="Calibri"/>
      <w:b/>
      <w:sz w:val="28"/>
      <w:szCs w:val="32"/>
    </w:rPr>
  </w:style>
  <w:style w:type="paragraph" w:customStyle="1" w:styleId="NHASHandoutLine1">
    <w:name w:val="NHAS_Handout Line 1"/>
    <w:basedOn w:val="Normal"/>
    <w:qFormat/>
    <w:rsid w:val="004F01AE"/>
    <w:pPr>
      <w:tabs>
        <w:tab w:val="left" w:leader="underscore" w:pos="4680"/>
      </w:tabs>
      <w:spacing w:after="120"/>
    </w:pPr>
    <w:rPr>
      <w:rFonts w:ascii="Arial Narrow" w:eastAsia="Times New Roman" w:hAnsi="Arial Narrow" w:cs="Calibri"/>
      <w:b/>
      <w:sz w:val="24"/>
      <w:szCs w:val="32"/>
    </w:rPr>
  </w:style>
  <w:style w:type="paragraph" w:customStyle="1" w:styleId="tablefootnote">
    <w:name w:val="table footnote"/>
    <w:qFormat/>
    <w:rsid w:val="004F01AE"/>
    <w:pPr>
      <w:spacing w:after="0" w:line="240" w:lineRule="auto"/>
      <w:ind w:left="187" w:hanging="187"/>
    </w:pPr>
    <w:rPr>
      <w:rFonts w:ascii="Arial" w:eastAsia="Calibri" w:hAnsi="Arial" w:cs="Times New Roman"/>
      <w:bCs/>
      <w:sz w:val="18"/>
      <w:szCs w:val="20"/>
    </w:rPr>
  </w:style>
  <w:style w:type="paragraph" w:customStyle="1" w:styleId="NHASTable-Numbered">
    <w:name w:val="NHAS_Table-Numbered"/>
    <w:basedOn w:val="ListParagraph"/>
    <w:qFormat/>
    <w:rsid w:val="004F01AE"/>
    <w:pPr>
      <w:numPr>
        <w:numId w:val="1"/>
      </w:numPr>
      <w:tabs>
        <w:tab w:val="num" w:pos="360"/>
      </w:tabs>
      <w:spacing w:after="0" w:line="240" w:lineRule="auto"/>
      <w:ind w:left="720" w:firstLine="0"/>
      <w:contextualSpacing w:val="0"/>
    </w:pPr>
    <w:rPr>
      <w:rFonts w:ascii="Arial" w:eastAsia="Calibri" w:hAnsi="Arial" w:cs="Calibri"/>
      <w:bCs/>
      <w:sz w:val="20"/>
      <w:szCs w:val="24"/>
    </w:rPr>
  </w:style>
  <w:style w:type="paragraph" w:customStyle="1" w:styleId="NHASTableNumbered2">
    <w:name w:val="NHAS_Table Numbered 2"/>
    <w:basedOn w:val="ListParagraph"/>
    <w:qFormat/>
    <w:rsid w:val="004F01AE"/>
    <w:pPr>
      <w:numPr>
        <w:ilvl w:val="1"/>
        <w:numId w:val="1"/>
      </w:numPr>
      <w:tabs>
        <w:tab w:val="num" w:pos="360"/>
      </w:tabs>
      <w:spacing w:after="0" w:line="240" w:lineRule="auto"/>
      <w:ind w:firstLine="0"/>
    </w:pPr>
    <w:rPr>
      <w:rFonts w:ascii="Arial" w:eastAsia="Calibri" w:hAnsi="Arial" w:cs="Calibri"/>
      <w:bCs/>
      <w:sz w:val="20"/>
      <w:szCs w:val="24"/>
    </w:rPr>
  </w:style>
  <w:style w:type="paragraph" w:styleId="ListParagraph">
    <w:name w:val="List Paragraph"/>
    <w:basedOn w:val="Normal"/>
    <w:uiPriority w:val="34"/>
    <w:qFormat/>
    <w:rsid w:val="004F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39C9-23EF-40C2-BF61-DA44B2EA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2016-10-17T21:43:00Z</dcterms:created>
  <dcterms:modified xsi:type="dcterms:W3CDTF">2016-10-17T21:43:00Z</dcterms:modified>
</cp:coreProperties>
</file>