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358DF" w14:textId="77777777" w:rsidR="00AC0100" w:rsidRDefault="00AC0100" w:rsidP="004E5E98">
      <w:pPr>
        <w:pStyle w:val="Title"/>
      </w:pPr>
    </w:p>
    <w:p w14:paraId="36BA5084" w14:textId="77777777" w:rsidR="00AA2E41" w:rsidRDefault="00AA2E41" w:rsidP="004E5E98">
      <w:pPr>
        <w:pStyle w:val="Title"/>
      </w:pPr>
    </w:p>
    <w:p w14:paraId="19653B34" w14:textId="77777777" w:rsidR="00BD08BC" w:rsidRPr="002015CE" w:rsidRDefault="0056402A" w:rsidP="002015CE">
      <w:pPr>
        <w:pStyle w:val="Title"/>
        <w:jc w:val="center"/>
        <w:rPr>
          <w:color w:val="auto"/>
          <w:sz w:val="44"/>
        </w:rPr>
      </w:pPr>
      <w:r w:rsidRPr="002015CE">
        <w:rPr>
          <w:color w:val="auto"/>
          <w:sz w:val="44"/>
        </w:rPr>
        <w:t>Operating Room</w:t>
      </w:r>
      <w:r w:rsidR="00BD08BC" w:rsidRPr="002015CE">
        <w:rPr>
          <w:color w:val="auto"/>
          <w:sz w:val="44"/>
        </w:rPr>
        <w:t xml:space="preserve"> </w:t>
      </w:r>
      <w:r w:rsidRPr="002015CE">
        <w:rPr>
          <w:color w:val="auto"/>
          <w:sz w:val="44"/>
        </w:rPr>
        <w:t>Briefing and Debriefing Audit Tool</w:t>
      </w:r>
    </w:p>
    <w:p w14:paraId="5B9D0BB6" w14:textId="77777777" w:rsidR="006D574D" w:rsidRPr="006D574D" w:rsidRDefault="006D574D" w:rsidP="00316C4A">
      <w:pPr>
        <w:pStyle w:val="Heading1"/>
      </w:pPr>
      <w:r w:rsidRPr="00316C4A">
        <w:t>Introduction</w:t>
      </w:r>
    </w:p>
    <w:p w14:paraId="32D72C72" w14:textId="77777777" w:rsidR="003D60E7" w:rsidRPr="00316C4A" w:rsidRDefault="006D574D" w:rsidP="00316C4A">
      <w:pPr>
        <w:pStyle w:val="Heading2"/>
      </w:pPr>
      <w:r w:rsidRPr="00316C4A">
        <w:t>Problem Statement</w:t>
      </w:r>
    </w:p>
    <w:p w14:paraId="03D0D767" w14:textId="77777777" w:rsidR="006D574D" w:rsidRPr="007235F7" w:rsidRDefault="00821D40" w:rsidP="00955865">
      <w:pPr>
        <w:ind w:left="720"/>
        <w:rPr>
          <w:rFonts w:asciiTheme="minorHAnsi" w:hAnsiTheme="minorHAnsi"/>
          <w:bCs/>
          <w:sz w:val="22"/>
          <w:szCs w:val="22"/>
        </w:rPr>
      </w:pPr>
      <w:r w:rsidRPr="007235F7">
        <w:rPr>
          <w:rFonts w:asciiTheme="minorHAnsi" w:hAnsiTheme="minorHAnsi"/>
          <w:bCs/>
          <w:sz w:val="22"/>
          <w:szCs w:val="22"/>
        </w:rPr>
        <w:t xml:space="preserve">One of the strongest determinants of safety culture is whether local and hospital leadership respond to staff patient safety concerns. </w:t>
      </w:r>
      <w:r w:rsidR="005413FD" w:rsidRPr="007235F7">
        <w:rPr>
          <w:rFonts w:asciiTheme="minorHAnsi" w:hAnsiTheme="minorHAnsi"/>
          <w:bCs/>
          <w:sz w:val="22"/>
          <w:szCs w:val="22"/>
        </w:rPr>
        <w:t>Frontline providers understand patient safety risks in their clinical areas and have great insight into potential solutions to these problems. Your team needs to seek frontline providers’ knowledge and use it to guide your safety improvement efforts</w:t>
      </w:r>
      <w:r w:rsidRPr="007235F7">
        <w:rPr>
          <w:rFonts w:asciiTheme="minorHAnsi" w:hAnsiTheme="minorHAnsi"/>
          <w:bCs/>
          <w:sz w:val="22"/>
          <w:szCs w:val="22"/>
        </w:rPr>
        <w:t xml:space="preserve">.    </w:t>
      </w:r>
    </w:p>
    <w:p w14:paraId="7DE4308E" w14:textId="77777777" w:rsidR="006C3CBF" w:rsidRPr="007235F7" w:rsidRDefault="00BD08BC" w:rsidP="00316C4A">
      <w:pPr>
        <w:pStyle w:val="Heading2"/>
      </w:pPr>
      <w:r w:rsidRPr="007235F7">
        <w:t xml:space="preserve">Purpose </w:t>
      </w:r>
      <w:r w:rsidR="003D60E7" w:rsidRPr="007235F7">
        <w:t>o</w:t>
      </w:r>
      <w:r w:rsidRPr="007235F7">
        <w:t xml:space="preserve">f This </w:t>
      </w:r>
      <w:r w:rsidR="006D574D" w:rsidRPr="007235F7">
        <w:t>Tool</w:t>
      </w:r>
      <w:r w:rsidR="00EE49E4" w:rsidRPr="007235F7">
        <w:t xml:space="preserve"> </w:t>
      </w:r>
    </w:p>
    <w:p w14:paraId="3627A2E2" w14:textId="065E3635" w:rsidR="00BD08BC" w:rsidRPr="007235F7" w:rsidRDefault="006C3CBF" w:rsidP="00955865">
      <w:pPr>
        <w:ind w:left="720"/>
        <w:rPr>
          <w:rFonts w:asciiTheme="minorHAnsi" w:hAnsiTheme="minorHAnsi"/>
          <w:sz w:val="22"/>
          <w:szCs w:val="22"/>
        </w:rPr>
      </w:pPr>
      <w:r w:rsidRPr="007235F7">
        <w:rPr>
          <w:rFonts w:asciiTheme="minorHAnsi" w:hAnsiTheme="minorHAnsi"/>
          <w:sz w:val="22"/>
          <w:szCs w:val="22"/>
        </w:rPr>
        <w:t xml:space="preserve">The </w:t>
      </w:r>
      <w:r w:rsidR="0056402A" w:rsidRPr="007235F7">
        <w:rPr>
          <w:rFonts w:asciiTheme="minorHAnsi" w:hAnsiTheme="minorHAnsi"/>
          <w:sz w:val="22"/>
          <w:szCs w:val="22"/>
        </w:rPr>
        <w:t>O</w:t>
      </w:r>
      <w:r w:rsidR="00DA69A4" w:rsidRPr="007235F7">
        <w:rPr>
          <w:rFonts w:asciiTheme="minorHAnsi" w:hAnsiTheme="minorHAnsi"/>
          <w:sz w:val="22"/>
          <w:szCs w:val="22"/>
        </w:rPr>
        <w:t xml:space="preserve">perating </w:t>
      </w:r>
      <w:r w:rsidR="0056402A" w:rsidRPr="007235F7">
        <w:rPr>
          <w:rFonts w:asciiTheme="minorHAnsi" w:hAnsiTheme="minorHAnsi"/>
          <w:sz w:val="22"/>
          <w:szCs w:val="22"/>
        </w:rPr>
        <w:t>R</w:t>
      </w:r>
      <w:r w:rsidR="00DA69A4" w:rsidRPr="007235F7">
        <w:rPr>
          <w:rFonts w:asciiTheme="minorHAnsi" w:hAnsiTheme="minorHAnsi"/>
          <w:sz w:val="22"/>
          <w:szCs w:val="22"/>
        </w:rPr>
        <w:t>oom</w:t>
      </w:r>
      <w:r w:rsidR="0056402A" w:rsidRPr="007235F7">
        <w:rPr>
          <w:rFonts w:asciiTheme="minorHAnsi" w:hAnsiTheme="minorHAnsi"/>
          <w:sz w:val="22"/>
          <w:szCs w:val="22"/>
        </w:rPr>
        <w:t xml:space="preserve"> Briefing and Debriefing Audit Tool will help your team quantify the consistency of your briefing and debriefing sessions. By tracking the evidence-based best practices in team communications, your team can</w:t>
      </w:r>
      <w:r w:rsidR="00DA69A4" w:rsidRPr="007235F7">
        <w:rPr>
          <w:rFonts w:asciiTheme="minorHAnsi" w:hAnsiTheme="minorHAnsi"/>
          <w:sz w:val="22"/>
          <w:szCs w:val="22"/>
        </w:rPr>
        <w:t xml:space="preserve"> improve </w:t>
      </w:r>
      <w:r w:rsidR="007235F7">
        <w:rPr>
          <w:rFonts w:asciiTheme="minorHAnsi" w:hAnsiTheme="minorHAnsi"/>
          <w:sz w:val="22"/>
          <w:szCs w:val="22"/>
        </w:rPr>
        <w:t>communication</w:t>
      </w:r>
      <w:r w:rsidR="007235F7" w:rsidRPr="007235F7">
        <w:rPr>
          <w:rFonts w:asciiTheme="minorHAnsi" w:hAnsiTheme="minorHAnsi"/>
          <w:sz w:val="22"/>
          <w:szCs w:val="22"/>
        </w:rPr>
        <w:t xml:space="preserve"> </w:t>
      </w:r>
      <w:r w:rsidR="00DA69A4" w:rsidRPr="007235F7">
        <w:rPr>
          <w:rFonts w:asciiTheme="minorHAnsi" w:hAnsiTheme="minorHAnsi"/>
          <w:sz w:val="22"/>
          <w:szCs w:val="22"/>
        </w:rPr>
        <w:t xml:space="preserve">clarity and effectiveness, as well as raise expectations for your communication practices. </w:t>
      </w:r>
    </w:p>
    <w:p w14:paraId="29A09623" w14:textId="77777777" w:rsidR="006D574D" w:rsidRPr="007235F7" w:rsidRDefault="006D574D" w:rsidP="00316C4A">
      <w:pPr>
        <w:pStyle w:val="Heading2"/>
        <w:rPr>
          <w:rFonts w:eastAsia="Calibri" w:cs="Calibri"/>
          <w:color w:val="000000"/>
        </w:rPr>
      </w:pPr>
      <w:r w:rsidRPr="007235F7">
        <w:rPr>
          <w:rFonts w:eastAsia="Calibri"/>
        </w:rPr>
        <w:t>Please Adapt This Tool</w:t>
      </w:r>
    </w:p>
    <w:p w14:paraId="10AC94FC" w14:textId="180CB454" w:rsidR="006D574D" w:rsidRPr="007235F7" w:rsidRDefault="006D574D" w:rsidP="00955865">
      <w:pPr>
        <w:ind w:left="720" w:right="810"/>
        <w:rPr>
          <w:rFonts w:ascii="Calibri" w:eastAsia="Calibri" w:hAnsi="Calibri" w:cs="Arial"/>
          <w:bCs/>
          <w:color w:val="000000"/>
          <w:sz w:val="22"/>
          <w:szCs w:val="22"/>
        </w:rPr>
      </w:pPr>
      <w:r w:rsidRPr="007235F7">
        <w:rPr>
          <w:rFonts w:ascii="Calibri" w:eastAsia="Calibri" w:hAnsi="Calibri" w:cs="Arial"/>
          <w:bCs/>
          <w:color w:val="000000"/>
          <w:sz w:val="22"/>
          <w:szCs w:val="22"/>
        </w:rPr>
        <w:t xml:space="preserve">A team of clinicians designed this tool to assess practice variability in </w:t>
      </w:r>
      <w:r w:rsidR="008F3590" w:rsidRPr="007235F7">
        <w:rPr>
          <w:rFonts w:ascii="Calibri" w:eastAsia="Calibri" w:hAnsi="Calibri" w:cs="Arial"/>
          <w:bCs/>
          <w:color w:val="000000"/>
          <w:sz w:val="22"/>
          <w:szCs w:val="22"/>
        </w:rPr>
        <w:t>its</w:t>
      </w:r>
      <w:r w:rsidRPr="007235F7">
        <w:rPr>
          <w:rFonts w:ascii="Calibri" w:eastAsia="Calibri" w:hAnsi="Calibri" w:cs="Arial"/>
          <w:bCs/>
          <w:color w:val="000000"/>
          <w:sz w:val="22"/>
          <w:szCs w:val="22"/>
        </w:rPr>
        <w:t xml:space="preserve"> perioperative area</w:t>
      </w:r>
      <w:r w:rsidRPr="007235F7">
        <w:rPr>
          <w:rFonts w:ascii="Calibri" w:eastAsia="Calibri" w:hAnsi="Calibri" w:cs="Arial"/>
          <w:bCs/>
          <w:sz w:val="22"/>
          <w:szCs w:val="22"/>
        </w:rPr>
        <w:t xml:space="preserve">. Your team may want to add questions that are not included in this tool, and this tool may include questions your team does not need. Please modify this tool to best fit your team’s needs. </w:t>
      </w:r>
    </w:p>
    <w:p w14:paraId="47DC39F9" w14:textId="77777777" w:rsidR="006C3CBF" w:rsidRPr="007235F7" w:rsidRDefault="00BD08BC" w:rsidP="00316C4A">
      <w:pPr>
        <w:pStyle w:val="Heading2"/>
        <w:rPr>
          <w:sz w:val="22"/>
        </w:rPr>
      </w:pPr>
      <w:r w:rsidRPr="007235F7">
        <w:t xml:space="preserve">How To </w:t>
      </w:r>
      <w:r w:rsidR="006D574D" w:rsidRPr="007235F7">
        <w:t>Use</w:t>
      </w:r>
      <w:r w:rsidRPr="007235F7">
        <w:t xml:space="preserve"> This </w:t>
      </w:r>
      <w:r w:rsidR="006D574D" w:rsidRPr="007235F7">
        <w:t>Tool</w:t>
      </w:r>
      <w:r w:rsidR="00EE49E4" w:rsidRPr="007235F7">
        <w:t xml:space="preserve"> </w:t>
      </w:r>
    </w:p>
    <w:p w14:paraId="66A8E8A9" w14:textId="77777777" w:rsidR="00922164" w:rsidRPr="007235F7" w:rsidRDefault="00DA69A4" w:rsidP="00955865">
      <w:pPr>
        <w:ind w:left="720"/>
        <w:rPr>
          <w:rFonts w:asciiTheme="minorHAnsi" w:hAnsiTheme="minorHAnsi"/>
          <w:sz w:val="22"/>
          <w:szCs w:val="22"/>
        </w:rPr>
      </w:pPr>
      <w:r w:rsidRPr="007235F7">
        <w:rPr>
          <w:rFonts w:asciiTheme="minorHAnsi" w:hAnsiTheme="minorHAnsi"/>
          <w:sz w:val="22"/>
          <w:szCs w:val="22"/>
        </w:rPr>
        <w:t>Assign a safety team member to observe a specific number of briefing or debriefing sessions. You will need to define what to observe: every briefing session during a specific time period, a specific procedure, a specific provider, or a specific day. A random sample strategy can provide an excellent baseline</w:t>
      </w:r>
      <w:r w:rsidR="00E200F2" w:rsidRPr="007235F7">
        <w:rPr>
          <w:rFonts w:asciiTheme="minorHAnsi" w:hAnsiTheme="minorHAnsi"/>
          <w:sz w:val="22"/>
          <w:szCs w:val="22"/>
        </w:rPr>
        <w:t xml:space="preserve"> assessment</w:t>
      </w:r>
      <w:r w:rsidRPr="007235F7">
        <w:rPr>
          <w:rFonts w:asciiTheme="minorHAnsi" w:hAnsiTheme="minorHAnsi"/>
          <w:sz w:val="22"/>
          <w:szCs w:val="22"/>
        </w:rPr>
        <w:t xml:space="preserve"> of briefing and debriefing practices in your unit.</w:t>
      </w:r>
    </w:p>
    <w:p w14:paraId="78F2881D" w14:textId="77777777" w:rsidR="006D574D" w:rsidRPr="007235F7" w:rsidRDefault="006D574D" w:rsidP="00316C4A">
      <w:pPr>
        <w:pStyle w:val="Heading2"/>
      </w:pPr>
      <w:r w:rsidRPr="007235F7">
        <w:t>How To Use This Data</w:t>
      </w:r>
    </w:p>
    <w:p w14:paraId="7DD42194" w14:textId="13A2E0FF" w:rsidR="006D574D" w:rsidRPr="007235F7" w:rsidRDefault="00DA69A4" w:rsidP="009C6B35">
      <w:pPr>
        <w:spacing w:after="120"/>
        <w:ind w:left="720"/>
        <w:rPr>
          <w:rFonts w:asciiTheme="minorHAnsi" w:hAnsiTheme="minorHAnsi"/>
          <w:sz w:val="22"/>
          <w:szCs w:val="22"/>
        </w:rPr>
      </w:pPr>
      <w:r w:rsidRPr="007235F7">
        <w:rPr>
          <w:rFonts w:asciiTheme="minorHAnsi" w:hAnsiTheme="minorHAnsi"/>
          <w:sz w:val="22"/>
          <w:szCs w:val="22"/>
        </w:rPr>
        <w:t xml:space="preserve">Share the results of your audit with your safety program teams, as well as the entire surgical team. Highlight areas where the team excels and opportunities for improvement. </w:t>
      </w:r>
      <w:r w:rsidR="002B38E2" w:rsidRPr="007235F7">
        <w:rPr>
          <w:rFonts w:asciiTheme="minorHAnsi" w:hAnsiTheme="minorHAnsi"/>
          <w:sz w:val="22"/>
          <w:szCs w:val="22"/>
        </w:rPr>
        <w:t>The audit data can provide insight into any education gaps and may identify defects in the delivery of care. Be prepared to discuss with frontline staff the deeper reasons behind strengths and weaknesses.</w:t>
      </w:r>
      <w:r w:rsidR="00753533">
        <w:rPr>
          <w:rFonts w:asciiTheme="minorHAnsi" w:hAnsiTheme="minorHAnsi"/>
          <w:sz w:val="22"/>
          <w:szCs w:val="22"/>
        </w:rPr>
        <w:t xml:space="preserve"> </w:t>
      </w:r>
      <w:r w:rsidR="006D574D" w:rsidRPr="007235F7">
        <w:rPr>
          <w:rFonts w:asciiTheme="minorHAnsi" w:hAnsiTheme="minorHAnsi"/>
          <w:sz w:val="22"/>
          <w:szCs w:val="22"/>
        </w:rPr>
        <w:t>You can use the</w:t>
      </w:r>
      <w:r w:rsidR="001A1130">
        <w:rPr>
          <w:rFonts w:asciiTheme="minorHAnsi" w:hAnsiTheme="minorHAnsi"/>
          <w:sz w:val="22"/>
          <w:szCs w:val="22"/>
        </w:rPr>
        <w:t xml:space="preserve"> </w:t>
      </w:r>
      <w:r w:rsidR="001A1130" w:rsidRPr="001A1130">
        <w:rPr>
          <w:rFonts w:asciiTheme="minorHAnsi" w:hAnsiTheme="minorHAnsi"/>
          <w:sz w:val="22"/>
          <w:szCs w:val="22"/>
        </w:rPr>
        <w:t xml:space="preserve">AHRQ Safety Program for Surgery Toolkit </w:t>
      </w:r>
      <w:r w:rsidR="006D574D" w:rsidRPr="007235F7">
        <w:rPr>
          <w:rFonts w:asciiTheme="minorHAnsi" w:hAnsiTheme="minorHAnsi"/>
          <w:sz w:val="22"/>
          <w:szCs w:val="22"/>
        </w:rPr>
        <w:t xml:space="preserve">to guide your team through the </w:t>
      </w:r>
      <w:r w:rsidR="00922164" w:rsidRPr="007235F7">
        <w:rPr>
          <w:rFonts w:asciiTheme="minorHAnsi" w:hAnsiTheme="minorHAnsi"/>
          <w:sz w:val="22"/>
          <w:szCs w:val="22"/>
        </w:rPr>
        <w:t xml:space="preserve">quality </w:t>
      </w:r>
      <w:r w:rsidR="00702DC2" w:rsidRPr="007235F7">
        <w:rPr>
          <w:rFonts w:asciiTheme="minorHAnsi" w:hAnsiTheme="minorHAnsi"/>
          <w:sz w:val="22"/>
          <w:szCs w:val="22"/>
        </w:rPr>
        <w:t>improvement</w:t>
      </w:r>
      <w:r w:rsidR="006D574D" w:rsidRPr="007235F7">
        <w:rPr>
          <w:rFonts w:asciiTheme="minorHAnsi" w:hAnsiTheme="minorHAnsi"/>
          <w:sz w:val="22"/>
          <w:szCs w:val="22"/>
        </w:rPr>
        <w:t xml:space="preserve"> intervention design process. </w:t>
      </w:r>
    </w:p>
    <w:p w14:paraId="4E19189C" w14:textId="77777777" w:rsidR="0056402A" w:rsidRPr="007235F7" w:rsidRDefault="0056402A" w:rsidP="00955865">
      <w:pPr>
        <w:ind w:left="720"/>
        <w:rPr>
          <w:rStyle w:val="Heading1Char"/>
          <w:rFonts w:asciiTheme="minorHAnsi" w:hAnsiTheme="minorHAnsi"/>
          <w:b w:val="0"/>
        </w:rPr>
      </w:pPr>
      <w:r w:rsidRPr="007235F7">
        <w:rPr>
          <w:rStyle w:val="Heading1Char"/>
          <w:rFonts w:asciiTheme="minorHAnsi" w:hAnsiTheme="minorHAnsi"/>
          <w:b w:val="0"/>
        </w:rPr>
        <w:br w:type="page"/>
      </w:r>
    </w:p>
    <w:p w14:paraId="33D1FD9A" w14:textId="77777777" w:rsidR="003D60E7" w:rsidRPr="00702DC2" w:rsidRDefault="0056402A" w:rsidP="00702DC2">
      <w:pPr>
        <w:pStyle w:val="NormalWeb"/>
        <w:spacing w:before="0" w:after="120"/>
        <w:ind w:left="-90"/>
        <w:rPr>
          <w:rStyle w:val="Heading1Char"/>
          <w:rFonts w:asciiTheme="minorHAnsi" w:hAnsiTheme="minorHAnsi"/>
        </w:rPr>
      </w:pPr>
      <w:r>
        <w:rPr>
          <w:rStyle w:val="Heading1Char"/>
          <w:rFonts w:asciiTheme="minorHAnsi" w:hAnsiTheme="minorHAnsi"/>
        </w:rPr>
        <w:lastRenderedPageBreak/>
        <w:t xml:space="preserve">Operating Room Briefing and Debriefing Audit Tool </w:t>
      </w:r>
    </w:p>
    <w:p w14:paraId="19FACA20" w14:textId="77777777" w:rsidR="0056402A" w:rsidRPr="0056402A" w:rsidRDefault="0056402A" w:rsidP="0056402A">
      <w:pPr>
        <w:spacing w:line="360" w:lineRule="auto"/>
        <w:rPr>
          <w:rFonts w:ascii="Calibri" w:hAnsi="Calibri"/>
        </w:rPr>
      </w:pPr>
      <w:r w:rsidRPr="0056402A">
        <w:rPr>
          <w:rFonts w:ascii="Calibri" w:hAnsi="Calibri"/>
        </w:rPr>
        <w:t xml:space="preserve">Observer: </w:t>
      </w:r>
      <w:r>
        <w:rPr>
          <w:rFonts w:ascii="Calibri" w:hAnsi="Calibri"/>
        </w:rPr>
        <w:t>__________________</w:t>
      </w:r>
      <w:r w:rsidRPr="0056402A">
        <w:rPr>
          <w:rFonts w:ascii="Calibri" w:hAnsi="Calibri"/>
        </w:rPr>
        <w:tab/>
        <w:t>Lo</w:t>
      </w:r>
      <w:r>
        <w:rPr>
          <w:rFonts w:ascii="Calibri" w:hAnsi="Calibri"/>
        </w:rPr>
        <w:t>cation: ___________________</w:t>
      </w:r>
      <w:r>
        <w:rPr>
          <w:rFonts w:ascii="Calibri" w:hAnsi="Calibri"/>
        </w:rPr>
        <w:tab/>
      </w:r>
      <w:r w:rsidRPr="0056402A">
        <w:rPr>
          <w:rFonts w:ascii="Calibri" w:hAnsi="Calibri"/>
        </w:rPr>
        <w:t>Date: __</w:t>
      </w:r>
      <w:r>
        <w:rPr>
          <w:rFonts w:ascii="Calibri" w:hAnsi="Calibri"/>
        </w:rPr>
        <w:t>____</w:t>
      </w:r>
      <w:r w:rsidRPr="0056402A">
        <w:rPr>
          <w:rFonts w:ascii="Calibri" w:hAnsi="Calibri"/>
        </w:rPr>
        <w:t>_________</w:t>
      </w:r>
    </w:p>
    <w:p w14:paraId="4528E48C" w14:textId="77777777" w:rsidR="0056402A" w:rsidRPr="0056402A" w:rsidRDefault="0056402A" w:rsidP="0056402A">
      <w:pPr>
        <w:spacing w:line="360" w:lineRule="auto"/>
        <w:rPr>
          <w:rFonts w:ascii="Calibri" w:hAnsi="Calibri"/>
        </w:rPr>
      </w:pPr>
      <w:r>
        <w:rPr>
          <w:rFonts w:ascii="Calibri" w:hAnsi="Calibri"/>
        </w:rPr>
        <w:t>Start time: _________________</w:t>
      </w:r>
      <w:r w:rsidRPr="0056402A">
        <w:rPr>
          <w:rFonts w:ascii="Calibri" w:hAnsi="Calibri"/>
        </w:rPr>
        <w:tab/>
        <w:t>Stop time:</w:t>
      </w:r>
      <w:r>
        <w:rPr>
          <w:rFonts w:ascii="Calibri" w:hAnsi="Calibri"/>
        </w:rPr>
        <w:t xml:space="preserve"> __________________</w:t>
      </w:r>
      <w:r>
        <w:rPr>
          <w:rFonts w:ascii="Calibri" w:hAnsi="Calibri"/>
        </w:rPr>
        <w:tab/>
        <w:t>Audit code: __________</w:t>
      </w:r>
    </w:p>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3690"/>
        <w:gridCol w:w="4230"/>
      </w:tblGrid>
      <w:tr w:rsidR="0056402A" w:rsidRPr="0056402A" w14:paraId="5D11178B" w14:textId="77777777" w:rsidTr="009C6B35">
        <w:trPr>
          <w:trHeight w:val="6515"/>
        </w:trPr>
        <w:tc>
          <w:tcPr>
            <w:tcW w:w="2988" w:type="dxa"/>
          </w:tcPr>
          <w:p w14:paraId="4CD4AE2B" w14:textId="77777777" w:rsidR="0056402A" w:rsidRDefault="0056402A" w:rsidP="0056402A">
            <w:pPr>
              <w:spacing w:line="360" w:lineRule="auto"/>
              <w:rPr>
                <w:rFonts w:ascii="Calibri" w:hAnsi="Calibri"/>
                <w:b/>
                <w:sz w:val="28"/>
                <w:szCs w:val="26"/>
              </w:rPr>
            </w:pPr>
          </w:p>
          <w:p w14:paraId="162A8343" w14:textId="77777777" w:rsidR="0056402A" w:rsidRPr="0056402A" w:rsidRDefault="0056402A" w:rsidP="0056402A">
            <w:pPr>
              <w:spacing w:line="360" w:lineRule="auto"/>
              <w:rPr>
                <w:rFonts w:ascii="Calibri" w:hAnsi="Calibri"/>
                <w:b/>
                <w:sz w:val="28"/>
                <w:szCs w:val="26"/>
              </w:rPr>
            </w:pPr>
            <w:r w:rsidRPr="0056402A">
              <w:rPr>
                <w:rFonts w:ascii="Calibri" w:hAnsi="Calibri"/>
                <w:b/>
                <w:sz w:val="28"/>
                <w:szCs w:val="26"/>
              </w:rPr>
              <w:t>LOGISTICS</w:t>
            </w:r>
          </w:p>
          <w:tbl>
            <w:tblPr>
              <w:tblStyle w:val="TableGrid"/>
              <w:tblW w:w="2785" w:type="dxa"/>
              <w:tblLayout w:type="fixed"/>
              <w:tblLook w:val="04A0" w:firstRow="1" w:lastRow="0" w:firstColumn="1" w:lastColumn="0" w:noHBand="0" w:noVBand="1"/>
            </w:tblPr>
            <w:tblGrid>
              <w:gridCol w:w="2785"/>
            </w:tblGrid>
            <w:tr w:rsidR="0056402A" w:rsidRPr="0056402A" w14:paraId="5A6C3DE6" w14:textId="77777777" w:rsidTr="00316C4A">
              <w:trPr>
                <w:trHeight w:val="204"/>
              </w:trPr>
              <w:tc>
                <w:tcPr>
                  <w:tcW w:w="2785" w:type="dxa"/>
                  <w:shd w:val="clear" w:color="auto" w:fill="DAEEF3" w:themeFill="accent5" w:themeFillTint="33"/>
                </w:tcPr>
                <w:p w14:paraId="77FA5A6F" w14:textId="77777777" w:rsidR="0056402A" w:rsidRPr="0056402A" w:rsidRDefault="0056402A" w:rsidP="0056402A">
                  <w:pPr>
                    <w:rPr>
                      <w:rFonts w:ascii="Calibri" w:hAnsi="Calibri"/>
                      <w:b/>
                      <w:sz w:val="28"/>
                      <w:szCs w:val="22"/>
                    </w:rPr>
                  </w:pPr>
                  <w:r w:rsidRPr="0056402A">
                    <w:rPr>
                      <w:rFonts w:ascii="Calibri" w:hAnsi="Calibri"/>
                      <w:b/>
                      <w:sz w:val="28"/>
                      <w:szCs w:val="22"/>
                    </w:rPr>
                    <w:t>Who</w:t>
                  </w:r>
                  <w:r w:rsidRPr="0056402A">
                    <w:rPr>
                      <w:rFonts w:ascii="Calibri" w:hAnsi="Calibri"/>
                      <w:sz w:val="28"/>
                      <w:szCs w:val="22"/>
                    </w:rPr>
                    <w:t xml:space="preserve"> initiated the briefing?</w:t>
                  </w:r>
                </w:p>
              </w:tc>
            </w:tr>
            <w:tr w:rsidR="0056402A" w:rsidRPr="0056402A" w14:paraId="074BD724" w14:textId="77777777" w:rsidTr="0056402A">
              <w:tc>
                <w:tcPr>
                  <w:tcW w:w="2785" w:type="dxa"/>
                </w:tcPr>
                <w:p w14:paraId="058F77DA" w14:textId="77777777" w:rsidR="0056402A" w:rsidRPr="0056402A" w:rsidRDefault="0056402A" w:rsidP="0056402A">
                  <w:pPr>
                    <w:ind w:left="337" w:hanging="337"/>
                    <w:rPr>
                      <w:rFonts w:ascii="Calibri" w:hAnsi="Calibri"/>
                      <w:sz w:val="28"/>
                      <w:szCs w:val="22"/>
                    </w:rPr>
                  </w:pPr>
                  <w:r w:rsidRPr="0056402A">
                    <w:rPr>
                      <w:rFonts w:ascii="Minion Pro SmBd Ital" w:hAnsi="Minion Pro SmBd Ital" w:cs="Minion Pro SmBd Ital"/>
                      <w:sz w:val="28"/>
                      <w:szCs w:val="22"/>
                    </w:rPr>
                    <w:t>☐</w:t>
                  </w:r>
                  <w:r w:rsidRPr="0056402A">
                    <w:rPr>
                      <w:rFonts w:ascii="Calibri" w:hAnsi="Calibri"/>
                      <w:sz w:val="28"/>
                      <w:szCs w:val="22"/>
                    </w:rPr>
                    <w:t xml:space="preserve"> Surgery Attending   </w:t>
                  </w:r>
                </w:p>
                <w:p w14:paraId="6BF58AC2" w14:textId="77777777" w:rsidR="0056402A" w:rsidRPr="0056402A" w:rsidRDefault="0056402A" w:rsidP="0056402A">
                  <w:pPr>
                    <w:ind w:left="337" w:hanging="337"/>
                    <w:rPr>
                      <w:rFonts w:ascii="Calibri" w:hAnsi="Calibri"/>
                      <w:sz w:val="28"/>
                      <w:szCs w:val="22"/>
                    </w:rPr>
                  </w:pPr>
                  <w:r w:rsidRPr="0056402A">
                    <w:rPr>
                      <w:rFonts w:ascii="Minion Pro SmBd Ital" w:hAnsi="Minion Pro SmBd Ital" w:cs="Minion Pro SmBd Ital"/>
                      <w:sz w:val="28"/>
                      <w:szCs w:val="22"/>
                    </w:rPr>
                    <w:t>☐</w:t>
                  </w:r>
                  <w:r w:rsidRPr="0056402A">
                    <w:rPr>
                      <w:rFonts w:ascii="Calibri" w:hAnsi="Calibri"/>
                      <w:sz w:val="28"/>
                      <w:szCs w:val="22"/>
                    </w:rPr>
                    <w:t xml:space="preserve"> Anesthesia Attending</w:t>
                  </w:r>
                </w:p>
                <w:p w14:paraId="45D926E4" w14:textId="77777777" w:rsidR="0056402A" w:rsidRPr="0056402A" w:rsidRDefault="0056402A" w:rsidP="0056402A">
                  <w:pPr>
                    <w:ind w:left="337" w:hanging="337"/>
                    <w:rPr>
                      <w:rFonts w:ascii="Calibri" w:hAnsi="Calibri"/>
                      <w:sz w:val="28"/>
                      <w:szCs w:val="22"/>
                    </w:rPr>
                  </w:pPr>
                  <w:r w:rsidRPr="0056402A">
                    <w:rPr>
                      <w:rFonts w:ascii="Minion Pro SmBd Ital" w:hAnsi="Minion Pro SmBd Ital" w:cs="Minion Pro SmBd Ital"/>
                      <w:sz w:val="28"/>
                      <w:szCs w:val="22"/>
                    </w:rPr>
                    <w:t>☐</w:t>
                  </w:r>
                  <w:r w:rsidRPr="0056402A">
                    <w:rPr>
                      <w:rFonts w:ascii="Calibri" w:hAnsi="Calibri"/>
                      <w:sz w:val="28"/>
                      <w:szCs w:val="22"/>
                    </w:rPr>
                    <w:t xml:space="preserve"> Surgery Resident</w:t>
                  </w:r>
                </w:p>
                <w:p w14:paraId="36B5E0C1" w14:textId="77777777" w:rsidR="0056402A" w:rsidRPr="0056402A" w:rsidRDefault="0056402A" w:rsidP="0056402A">
                  <w:pPr>
                    <w:ind w:left="337" w:hanging="337"/>
                    <w:rPr>
                      <w:rFonts w:ascii="Calibri" w:hAnsi="Calibri"/>
                      <w:sz w:val="28"/>
                      <w:szCs w:val="22"/>
                    </w:rPr>
                  </w:pPr>
                  <w:r w:rsidRPr="0056402A">
                    <w:rPr>
                      <w:rFonts w:ascii="Minion Pro SmBd Ital" w:hAnsi="Minion Pro SmBd Ital" w:cs="Minion Pro SmBd Ital"/>
                      <w:sz w:val="28"/>
                      <w:szCs w:val="22"/>
                    </w:rPr>
                    <w:t>☐</w:t>
                  </w:r>
                  <w:r w:rsidRPr="0056402A">
                    <w:rPr>
                      <w:rFonts w:ascii="Calibri" w:hAnsi="Calibri"/>
                      <w:sz w:val="28"/>
                      <w:szCs w:val="22"/>
                    </w:rPr>
                    <w:t xml:space="preserve"> Anesthesia Resident</w:t>
                  </w:r>
                </w:p>
                <w:p w14:paraId="7A7C237A" w14:textId="77777777" w:rsidR="0056402A" w:rsidRPr="0056402A" w:rsidRDefault="0056402A" w:rsidP="0056402A">
                  <w:pPr>
                    <w:ind w:left="337" w:hanging="337"/>
                    <w:rPr>
                      <w:rFonts w:ascii="Calibri" w:hAnsi="Calibri" w:cs="Menlo Regular"/>
                      <w:sz w:val="28"/>
                      <w:szCs w:val="22"/>
                    </w:rPr>
                  </w:pPr>
                  <w:r w:rsidRPr="0056402A">
                    <w:rPr>
                      <w:rFonts w:ascii="Minion Pro SmBd Ital" w:hAnsi="Minion Pro SmBd Ital" w:cs="Minion Pro SmBd Ital"/>
                      <w:sz w:val="28"/>
                      <w:szCs w:val="22"/>
                    </w:rPr>
                    <w:t>☐</w:t>
                  </w:r>
                  <w:r w:rsidRPr="0056402A">
                    <w:rPr>
                      <w:rFonts w:ascii="Calibri" w:hAnsi="Calibri"/>
                      <w:sz w:val="28"/>
                      <w:szCs w:val="22"/>
                    </w:rPr>
                    <w:t xml:space="preserve"> Nurse</w:t>
                  </w:r>
                  <w:r w:rsidRPr="0056402A">
                    <w:rPr>
                      <w:rFonts w:ascii="Calibri" w:hAnsi="Calibri" w:cs="Menlo Regular"/>
                      <w:sz w:val="28"/>
                      <w:szCs w:val="22"/>
                    </w:rPr>
                    <w:tab/>
                  </w:r>
                </w:p>
                <w:p w14:paraId="0769F796" w14:textId="77777777" w:rsidR="0056402A" w:rsidRPr="0056402A" w:rsidRDefault="0056402A" w:rsidP="0056402A">
                  <w:pPr>
                    <w:ind w:left="337" w:hanging="337"/>
                    <w:rPr>
                      <w:rFonts w:ascii="Calibri" w:hAnsi="Calibri"/>
                      <w:b/>
                      <w:sz w:val="28"/>
                      <w:szCs w:val="22"/>
                    </w:rPr>
                  </w:pPr>
                  <w:r w:rsidRPr="0056402A">
                    <w:rPr>
                      <w:rFonts w:ascii="Minion Pro SmBd Ital" w:hAnsi="Minion Pro SmBd Ital" w:cs="Minion Pro SmBd Ital"/>
                      <w:sz w:val="28"/>
                      <w:szCs w:val="22"/>
                    </w:rPr>
                    <w:t>☐</w:t>
                  </w:r>
                  <w:r>
                    <w:rPr>
                      <w:rFonts w:ascii="Calibri" w:hAnsi="Calibri"/>
                      <w:sz w:val="28"/>
                      <w:szCs w:val="22"/>
                    </w:rPr>
                    <w:t xml:space="preserve"> Anesthesia C</w:t>
                  </w:r>
                  <w:r w:rsidR="00F83262">
                    <w:rPr>
                      <w:rFonts w:ascii="Calibri" w:hAnsi="Calibri"/>
                      <w:sz w:val="28"/>
                      <w:szCs w:val="22"/>
                    </w:rPr>
                    <w:t xml:space="preserve">ertified </w:t>
                  </w:r>
                  <w:r>
                    <w:rPr>
                      <w:rFonts w:ascii="Calibri" w:hAnsi="Calibri"/>
                      <w:sz w:val="28"/>
                      <w:szCs w:val="22"/>
                    </w:rPr>
                    <w:t>R</w:t>
                  </w:r>
                  <w:r w:rsidR="00F83262">
                    <w:rPr>
                      <w:rFonts w:ascii="Calibri" w:hAnsi="Calibri"/>
                      <w:sz w:val="28"/>
                      <w:szCs w:val="22"/>
                    </w:rPr>
                    <w:t xml:space="preserve">egistered </w:t>
                  </w:r>
                  <w:r>
                    <w:rPr>
                      <w:rFonts w:ascii="Calibri" w:hAnsi="Calibri"/>
                      <w:sz w:val="28"/>
                      <w:szCs w:val="22"/>
                    </w:rPr>
                    <w:t>N</w:t>
                  </w:r>
                  <w:r w:rsidR="00F83262">
                    <w:rPr>
                      <w:rFonts w:ascii="Calibri" w:hAnsi="Calibri"/>
                      <w:sz w:val="28"/>
                      <w:szCs w:val="22"/>
                    </w:rPr>
                    <w:t xml:space="preserve">urse </w:t>
                  </w:r>
                  <w:r>
                    <w:rPr>
                      <w:rFonts w:ascii="Calibri" w:hAnsi="Calibri"/>
                      <w:sz w:val="28"/>
                      <w:szCs w:val="22"/>
                    </w:rPr>
                    <w:t>A</w:t>
                  </w:r>
                  <w:r w:rsidR="00F83262">
                    <w:rPr>
                      <w:rFonts w:ascii="Calibri" w:hAnsi="Calibri"/>
                      <w:sz w:val="28"/>
                      <w:szCs w:val="22"/>
                    </w:rPr>
                    <w:t>nesthetist</w:t>
                  </w:r>
                </w:p>
              </w:tc>
            </w:tr>
            <w:tr w:rsidR="0056402A" w:rsidRPr="0056402A" w14:paraId="3EFF1D9D" w14:textId="77777777" w:rsidTr="00316C4A">
              <w:tc>
                <w:tcPr>
                  <w:tcW w:w="2785" w:type="dxa"/>
                  <w:shd w:val="clear" w:color="auto" w:fill="DAEEF3" w:themeFill="accent5" w:themeFillTint="33"/>
                </w:tcPr>
                <w:p w14:paraId="0389228D" w14:textId="1AC11093" w:rsidR="0056402A" w:rsidRPr="0056402A" w:rsidRDefault="0056402A" w:rsidP="007235F7">
                  <w:pPr>
                    <w:rPr>
                      <w:rFonts w:ascii="Calibri" w:hAnsi="Calibri" w:cs="Menlo Regular"/>
                      <w:sz w:val="28"/>
                      <w:szCs w:val="22"/>
                    </w:rPr>
                  </w:pPr>
                  <w:r w:rsidRPr="0056402A">
                    <w:rPr>
                      <w:rFonts w:ascii="Calibri" w:hAnsi="Calibri"/>
                      <w:sz w:val="28"/>
                      <w:szCs w:val="22"/>
                    </w:rPr>
                    <w:t>Was</w:t>
                  </w:r>
                  <w:r w:rsidR="007235F7">
                    <w:rPr>
                      <w:rFonts w:ascii="Calibri" w:hAnsi="Calibri"/>
                      <w:sz w:val="28"/>
                      <w:szCs w:val="22"/>
                    </w:rPr>
                    <w:t xml:space="preserve"> the initiator </w:t>
                  </w:r>
                  <w:r w:rsidRPr="0056402A">
                    <w:rPr>
                      <w:rFonts w:ascii="Calibri" w:hAnsi="Calibri"/>
                      <w:sz w:val="28"/>
                      <w:szCs w:val="22"/>
                    </w:rPr>
                    <w:t>using a</w:t>
                  </w:r>
                  <w:r w:rsidRPr="0056402A">
                    <w:rPr>
                      <w:rFonts w:ascii="Calibri" w:hAnsi="Calibri"/>
                      <w:b/>
                      <w:sz w:val="28"/>
                      <w:szCs w:val="22"/>
                    </w:rPr>
                    <w:t xml:space="preserve"> script</w:t>
                  </w:r>
                  <w:r w:rsidRPr="0056402A">
                    <w:rPr>
                      <w:rFonts w:ascii="Calibri" w:hAnsi="Calibri"/>
                      <w:sz w:val="28"/>
                      <w:szCs w:val="22"/>
                    </w:rPr>
                    <w:t>?</w:t>
                  </w:r>
                </w:p>
              </w:tc>
            </w:tr>
            <w:tr w:rsidR="0056402A" w:rsidRPr="0056402A" w14:paraId="5F368EDD" w14:textId="77777777" w:rsidTr="0056402A">
              <w:tc>
                <w:tcPr>
                  <w:tcW w:w="2785" w:type="dxa"/>
                </w:tcPr>
                <w:p w14:paraId="5C1FF82F" w14:textId="77777777" w:rsidR="0056402A" w:rsidRPr="0056402A" w:rsidRDefault="0056402A" w:rsidP="0056402A">
                  <w:pPr>
                    <w:rPr>
                      <w:rFonts w:ascii="Calibri" w:hAnsi="Calibri"/>
                      <w:sz w:val="28"/>
                      <w:szCs w:val="22"/>
                    </w:rPr>
                  </w:pPr>
                  <w:r w:rsidRPr="0056402A">
                    <w:rPr>
                      <w:rFonts w:ascii="Minion Pro SmBd Ital" w:hAnsi="Minion Pro SmBd Ital" w:cs="Minion Pro SmBd Ital"/>
                      <w:sz w:val="28"/>
                      <w:szCs w:val="22"/>
                    </w:rPr>
                    <w:t>☐</w:t>
                  </w:r>
                  <w:r w:rsidRPr="0056402A">
                    <w:rPr>
                      <w:rFonts w:ascii="Calibri" w:hAnsi="Calibri"/>
                      <w:sz w:val="28"/>
                      <w:szCs w:val="22"/>
                    </w:rPr>
                    <w:t xml:space="preserve"> Yes</w:t>
                  </w:r>
                </w:p>
                <w:p w14:paraId="51810F58" w14:textId="77777777" w:rsidR="0056402A" w:rsidRPr="0056402A" w:rsidRDefault="0056402A" w:rsidP="0056402A">
                  <w:pPr>
                    <w:rPr>
                      <w:rFonts w:ascii="Calibri" w:hAnsi="Calibri" w:cs="Menlo Regular"/>
                      <w:sz w:val="28"/>
                      <w:szCs w:val="22"/>
                    </w:rPr>
                  </w:pPr>
                  <w:r w:rsidRPr="0056402A">
                    <w:rPr>
                      <w:rFonts w:ascii="Minion Pro SmBd Ital" w:hAnsi="Minion Pro SmBd Ital" w:cs="Minion Pro SmBd Ital"/>
                      <w:sz w:val="28"/>
                      <w:szCs w:val="22"/>
                    </w:rPr>
                    <w:t>☐</w:t>
                  </w:r>
                  <w:r w:rsidRPr="0056402A">
                    <w:rPr>
                      <w:rFonts w:ascii="Calibri" w:hAnsi="Calibri"/>
                      <w:sz w:val="28"/>
                      <w:szCs w:val="22"/>
                    </w:rPr>
                    <w:t xml:space="preserve"> No</w:t>
                  </w:r>
                </w:p>
              </w:tc>
            </w:tr>
            <w:tr w:rsidR="0056402A" w:rsidRPr="0056402A" w14:paraId="4B7C0E0D" w14:textId="77777777" w:rsidTr="00316C4A">
              <w:tc>
                <w:tcPr>
                  <w:tcW w:w="2785" w:type="dxa"/>
                  <w:shd w:val="clear" w:color="auto" w:fill="DAEEF3" w:themeFill="accent5" w:themeFillTint="33"/>
                </w:tcPr>
                <w:p w14:paraId="4B13A3B4" w14:textId="77777777" w:rsidR="0056402A" w:rsidRPr="0056402A" w:rsidRDefault="0056402A" w:rsidP="0056402A">
                  <w:pPr>
                    <w:rPr>
                      <w:rFonts w:ascii="Calibri" w:hAnsi="Calibri" w:cs="Menlo Regular"/>
                      <w:sz w:val="28"/>
                      <w:szCs w:val="22"/>
                    </w:rPr>
                  </w:pPr>
                  <w:r w:rsidRPr="00316C4A">
                    <w:rPr>
                      <w:rFonts w:ascii="Calibri" w:hAnsi="Calibri"/>
                      <w:b/>
                      <w:sz w:val="28"/>
                      <w:szCs w:val="22"/>
                      <w:shd w:val="clear" w:color="auto" w:fill="DAEEF3" w:themeFill="accent5" w:themeFillTint="33"/>
                    </w:rPr>
                    <w:t>Whe</w:t>
                  </w:r>
                  <w:bookmarkStart w:id="0" w:name="_GoBack"/>
                  <w:bookmarkEnd w:id="0"/>
                  <w:r w:rsidRPr="00316C4A">
                    <w:rPr>
                      <w:rFonts w:ascii="Calibri" w:hAnsi="Calibri"/>
                      <w:b/>
                      <w:sz w:val="28"/>
                      <w:szCs w:val="22"/>
                      <w:shd w:val="clear" w:color="auto" w:fill="DAEEF3" w:themeFill="accent5" w:themeFillTint="33"/>
                    </w:rPr>
                    <w:t>n</w:t>
                  </w:r>
                  <w:r w:rsidRPr="00316C4A">
                    <w:rPr>
                      <w:rFonts w:ascii="Calibri" w:hAnsi="Calibri"/>
                      <w:sz w:val="28"/>
                      <w:szCs w:val="22"/>
                      <w:shd w:val="clear" w:color="auto" w:fill="DAEEF3" w:themeFill="accent5" w:themeFillTint="33"/>
                    </w:rPr>
                    <w:t xml:space="preserve"> did the briefing</w:t>
                  </w:r>
                  <w:r w:rsidRPr="0056402A">
                    <w:rPr>
                      <w:rFonts w:ascii="Calibri" w:hAnsi="Calibri"/>
                      <w:sz w:val="28"/>
                      <w:szCs w:val="22"/>
                    </w:rPr>
                    <w:t xml:space="preserve"> occur?</w:t>
                  </w:r>
                </w:p>
              </w:tc>
            </w:tr>
            <w:tr w:rsidR="0056402A" w:rsidRPr="0056402A" w14:paraId="67A14DC2" w14:textId="77777777" w:rsidTr="0056402A">
              <w:tc>
                <w:tcPr>
                  <w:tcW w:w="2785" w:type="dxa"/>
                </w:tcPr>
                <w:p w14:paraId="7133E482" w14:textId="77777777" w:rsidR="0056402A" w:rsidRPr="0056402A" w:rsidRDefault="0056402A" w:rsidP="0056402A">
                  <w:pPr>
                    <w:ind w:left="337" w:hanging="337"/>
                    <w:rPr>
                      <w:rFonts w:ascii="Calibri" w:hAnsi="Calibri"/>
                      <w:sz w:val="28"/>
                      <w:szCs w:val="22"/>
                    </w:rPr>
                  </w:pPr>
                  <w:r w:rsidRPr="0056402A">
                    <w:rPr>
                      <w:rFonts w:ascii="Minion Pro SmBd Ital" w:hAnsi="Minion Pro SmBd Ital" w:cs="Minion Pro SmBd Ital"/>
                      <w:sz w:val="28"/>
                      <w:szCs w:val="22"/>
                    </w:rPr>
                    <w:t>☐</w:t>
                  </w:r>
                  <w:r w:rsidRPr="0056402A">
                    <w:rPr>
                      <w:rFonts w:ascii="Calibri" w:hAnsi="Calibri"/>
                      <w:sz w:val="28"/>
                      <w:szCs w:val="22"/>
                    </w:rPr>
                    <w:t xml:space="preserve"> Before patient entered</w:t>
                  </w:r>
                </w:p>
                <w:p w14:paraId="6ED23C9F" w14:textId="77777777" w:rsidR="0056402A" w:rsidRPr="0056402A" w:rsidRDefault="0056402A" w:rsidP="0056402A">
                  <w:pPr>
                    <w:rPr>
                      <w:rFonts w:ascii="Calibri" w:hAnsi="Calibri"/>
                      <w:sz w:val="28"/>
                      <w:szCs w:val="22"/>
                    </w:rPr>
                  </w:pPr>
                  <w:r w:rsidRPr="0056402A">
                    <w:rPr>
                      <w:rFonts w:ascii="Minion Pro SmBd Ital" w:hAnsi="Minion Pro SmBd Ital" w:cs="Minion Pro SmBd Ital"/>
                      <w:sz w:val="28"/>
                      <w:szCs w:val="22"/>
                    </w:rPr>
                    <w:t>☐</w:t>
                  </w:r>
                  <w:r w:rsidRPr="0056402A">
                    <w:rPr>
                      <w:rFonts w:ascii="Calibri" w:hAnsi="Calibri"/>
                      <w:sz w:val="28"/>
                      <w:szCs w:val="22"/>
                    </w:rPr>
                    <w:t xml:space="preserve"> Before induction</w:t>
                  </w:r>
                </w:p>
                <w:p w14:paraId="126C8119" w14:textId="77777777" w:rsidR="0056402A" w:rsidRPr="0056402A" w:rsidRDefault="0056402A" w:rsidP="0056402A">
                  <w:pPr>
                    <w:rPr>
                      <w:rFonts w:ascii="Calibri" w:hAnsi="Calibri" w:cs="Menlo Regular"/>
                      <w:sz w:val="28"/>
                      <w:szCs w:val="22"/>
                    </w:rPr>
                  </w:pPr>
                  <w:r w:rsidRPr="0056402A">
                    <w:rPr>
                      <w:rFonts w:ascii="Minion Pro SmBd Ital" w:hAnsi="Minion Pro SmBd Ital" w:cs="Minion Pro SmBd Ital"/>
                      <w:sz w:val="28"/>
                      <w:szCs w:val="22"/>
                    </w:rPr>
                    <w:t>☐</w:t>
                  </w:r>
                  <w:r w:rsidRPr="0056402A">
                    <w:rPr>
                      <w:rFonts w:ascii="Calibri" w:hAnsi="Calibri"/>
                      <w:sz w:val="28"/>
                      <w:szCs w:val="22"/>
                    </w:rPr>
                    <w:t xml:space="preserve"> Before incision</w:t>
                  </w:r>
                </w:p>
              </w:tc>
            </w:tr>
          </w:tbl>
          <w:p w14:paraId="3230F5BA" w14:textId="77777777" w:rsidR="0056402A" w:rsidRPr="0056402A" w:rsidRDefault="0056402A" w:rsidP="0056402A">
            <w:pPr>
              <w:rPr>
                <w:rFonts w:ascii="Calibri" w:hAnsi="Calibri"/>
                <w:sz w:val="28"/>
                <w:szCs w:val="22"/>
              </w:rPr>
            </w:pPr>
          </w:p>
        </w:tc>
        <w:tc>
          <w:tcPr>
            <w:tcW w:w="3690" w:type="dxa"/>
          </w:tcPr>
          <w:p w14:paraId="1B4FA9C7" w14:textId="77777777" w:rsidR="0056402A" w:rsidRDefault="0056402A" w:rsidP="0056402A">
            <w:pPr>
              <w:spacing w:line="360" w:lineRule="auto"/>
              <w:rPr>
                <w:rFonts w:ascii="Calibri" w:hAnsi="Calibri"/>
                <w:b/>
                <w:sz w:val="28"/>
                <w:szCs w:val="26"/>
              </w:rPr>
            </w:pPr>
          </w:p>
          <w:p w14:paraId="5A30FC87" w14:textId="77777777" w:rsidR="0056402A" w:rsidRPr="0056402A" w:rsidRDefault="0056402A" w:rsidP="0056402A">
            <w:pPr>
              <w:spacing w:line="360" w:lineRule="auto"/>
              <w:rPr>
                <w:rFonts w:ascii="Calibri" w:hAnsi="Calibri"/>
                <w:b/>
                <w:sz w:val="28"/>
                <w:szCs w:val="26"/>
              </w:rPr>
            </w:pPr>
            <w:r w:rsidRPr="0056402A">
              <w:rPr>
                <w:rFonts w:ascii="Calibri" w:hAnsi="Calibri"/>
                <w:b/>
                <w:sz w:val="28"/>
                <w:szCs w:val="26"/>
              </w:rPr>
              <w:t>BASICS</w:t>
            </w:r>
          </w:p>
          <w:tbl>
            <w:tblPr>
              <w:tblStyle w:val="TableGrid"/>
              <w:tblW w:w="3491" w:type="dxa"/>
              <w:tblLayout w:type="fixed"/>
              <w:tblLook w:val="04A0" w:firstRow="1" w:lastRow="0" w:firstColumn="1" w:lastColumn="0" w:noHBand="0" w:noVBand="1"/>
            </w:tblPr>
            <w:tblGrid>
              <w:gridCol w:w="2227"/>
              <w:gridCol w:w="632"/>
              <w:gridCol w:w="632"/>
            </w:tblGrid>
            <w:tr w:rsidR="0056402A" w:rsidRPr="0058038F" w14:paraId="46C09EFB" w14:textId="77777777" w:rsidTr="002B38E2">
              <w:tc>
                <w:tcPr>
                  <w:tcW w:w="2227" w:type="dxa"/>
                  <w:shd w:val="clear" w:color="auto" w:fill="DAEEF3" w:themeFill="accent5" w:themeFillTint="33"/>
                </w:tcPr>
                <w:p w14:paraId="24549A97" w14:textId="77777777" w:rsidR="0056402A" w:rsidRPr="0058038F" w:rsidRDefault="0056402A" w:rsidP="0056402A">
                  <w:pPr>
                    <w:rPr>
                      <w:rFonts w:ascii="Calibri" w:hAnsi="Calibri"/>
                      <w:b/>
                    </w:rPr>
                  </w:pPr>
                </w:p>
              </w:tc>
              <w:tc>
                <w:tcPr>
                  <w:tcW w:w="632" w:type="dxa"/>
                  <w:shd w:val="clear" w:color="auto" w:fill="DAEEF3" w:themeFill="accent5" w:themeFillTint="33"/>
                  <w:vAlign w:val="center"/>
                </w:tcPr>
                <w:p w14:paraId="5CBB5AA3" w14:textId="77777777" w:rsidR="0056402A" w:rsidRPr="0058038F" w:rsidRDefault="0056402A" w:rsidP="0056402A">
                  <w:pPr>
                    <w:jc w:val="center"/>
                    <w:rPr>
                      <w:rFonts w:ascii="Calibri" w:hAnsi="Calibri" w:cs="Menlo Regular"/>
                      <w:b/>
                    </w:rPr>
                  </w:pPr>
                  <w:r w:rsidRPr="0058038F">
                    <w:rPr>
                      <w:rFonts w:ascii="Calibri" w:hAnsi="Calibri" w:cs="Menlo Regular"/>
                      <w:b/>
                    </w:rPr>
                    <w:t>YES</w:t>
                  </w:r>
                </w:p>
              </w:tc>
              <w:tc>
                <w:tcPr>
                  <w:tcW w:w="632" w:type="dxa"/>
                  <w:shd w:val="clear" w:color="auto" w:fill="DAEEF3" w:themeFill="accent5" w:themeFillTint="33"/>
                  <w:vAlign w:val="center"/>
                </w:tcPr>
                <w:p w14:paraId="1A90F982" w14:textId="77777777" w:rsidR="0056402A" w:rsidRPr="0058038F" w:rsidRDefault="0056402A" w:rsidP="0056402A">
                  <w:pPr>
                    <w:jc w:val="center"/>
                    <w:rPr>
                      <w:rFonts w:ascii="Calibri" w:hAnsi="Calibri" w:cs="Menlo Regular"/>
                      <w:b/>
                    </w:rPr>
                  </w:pPr>
                  <w:r w:rsidRPr="0058038F">
                    <w:rPr>
                      <w:rFonts w:ascii="Calibri" w:hAnsi="Calibri" w:cs="Menlo Regular"/>
                      <w:b/>
                    </w:rPr>
                    <w:t>NO</w:t>
                  </w:r>
                </w:p>
              </w:tc>
            </w:tr>
            <w:tr w:rsidR="0056402A" w:rsidRPr="0056402A" w14:paraId="74626067" w14:textId="77777777" w:rsidTr="0056402A">
              <w:tc>
                <w:tcPr>
                  <w:tcW w:w="2227" w:type="dxa"/>
                </w:tcPr>
                <w:p w14:paraId="669FEA35" w14:textId="77777777" w:rsidR="0056402A" w:rsidRPr="0056402A" w:rsidRDefault="0056402A" w:rsidP="0056402A">
                  <w:pPr>
                    <w:rPr>
                      <w:rFonts w:ascii="Calibri" w:hAnsi="Calibri"/>
                      <w:sz w:val="28"/>
                      <w:szCs w:val="22"/>
                    </w:rPr>
                  </w:pPr>
                  <w:r w:rsidRPr="0056402A">
                    <w:rPr>
                      <w:rFonts w:ascii="Calibri" w:hAnsi="Calibri"/>
                      <w:sz w:val="28"/>
                      <w:szCs w:val="22"/>
                    </w:rPr>
                    <w:t xml:space="preserve">Did all </w:t>
                  </w:r>
                  <w:r w:rsidRPr="0056402A">
                    <w:rPr>
                      <w:rFonts w:ascii="Calibri" w:hAnsi="Calibri"/>
                      <w:b/>
                      <w:sz w:val="28"/>
                      <w:szCs w:val="22"/>
                    </w:rPr>
                    <w:t>introduce</w:t>
                  </w:r>
                  <w:r w:rsidRPr="0056402A">
                    <w:rPr>
                      <w:rFonts w:ascii="Calibri" w:hAnsi="Calibri"/>
                      <w:sz w:val="28"/>
                      <w:szCs w:val="22"/>
                    </w:rPr>
                    <w:t xml:space="preserve"> themselves</w:t>
                  </w:r>
                  <w:r w:rsidRPr="0056402A">
                    <w:rPr>
                      <w:rFonts w:ascii="Calibri" w:hAnsi="Calibri"/>
                      <w:b/>
                      <w:sz w:val="28"/>
                      <w:szCs w:val="22"/>
                    </w:rPr>
                    <w:t xml:space="preserve"> </w:t>
                  </w:r>
                  <w:r w:rsidRPr="0056402A">
                    <w:rPr>
                      <w:rFonts w:ascii="Calibri" w:hAnsi="Calibri"/>
                      <w:sz w:val="28"/>
                      <w:szCs w:val="22"/>
                    </w:rPr>
                    <w:t xml:space="preserve">by </w:t>
                  </w:r>
                  <w:r w:rsidRPr="0056402A">
                    <w:rPr>
                      <w:rFonts w:ascii="Calibri" w:hAnsi="Calibri"/>
                      <w:b/>
                      <w:sz w:val="28"/>
                      <w:szCs w:val="22"/>
                    </w:rPr>
                    <w:t>name?</w:t>
                  </w:r>
                </w:p>
              </w:tc>
              <w:tc>
                <w:tcPr>
                  <w:tcW w:w="632" w:type="dxa"/>
                  <w:vAlign w:val="center"/>
                </w:tcPr>
                <w:p w14:paraId="1FE8EA18" w14:textId="77777777" w:rsidR="0056402A" w:rsidRPr="0056402A" w:rsidRDefault="0056402A" w:rsidP="0056402A">
                  <w:pPr>
                    <w:jc w:val="center"/>
                    <w:rPr>
                      <w:rFonts w:ascii="Calibri" w:hAnsi="Calibri" w:cs="Menlo Regular"/>
                      <w:sz w:val="28"/>
                      <w:szCs w:val="22"/>
                    </w:rPr>
                  </w:pPr>
                </w:p>
              </w:tc>
              <w:tc>
                <w:tcPr>
                  <w:tcW w:w="632" w:type="dxa"/>
                  <w:vAlign w:val="center"/>
                </w:tcPr>
                <w:p w14:paraId="45695157" w14:textId="77777777" w:rsidR="0056402A" w:rsidRPr="0056402A" w:rsidRDefault="0056402A" w:rsidP="0056402A">
                  <w:pPr>
                    <w:jc w:val="center"/>
                    <w:rPr>
                      <w:rFonts w:ascii="Calibri" w:hAnsi="Calibri" w:cs="Menlo Regular"/>
                      <w:sz w:val="28"/>
                      <w:szCs w:val="22"/>
                    </w:rPr>
                  </w:pPr>
                </w:p>
              </w:tc>
            </w:tr>
            <w:tr w:rsidR="0056402A" w:rsidRPr="0056402A" w14:paraId="1C525521" w14:textId="77777777" w:rsidTr="0056402A">
              <w:tc>
                <w:tcPr>
                  <w:tcW w:w="2227" w:type="dxa"/>
                </w:tcPr>
                <w:p w14:paraId="7D193B89" w14:textId="77777777" w:rsidR="0056402A" w:rsidRPr="0056402A" w:rsidRDefault="0056402A" w:rsidP="0056402A">
                  <w:pPr>
                    <w:rPr>
                      <w:rFonts w:ascii="Calibri" w:hAnsi="Calibri"/>
                      <w:b/>
                      <w:sz w:val="28"/>
                      <w:szCs w:val="22"/>
                    </w:rPr>
                  </w:pPr>
                  <w:r w:rsidRPr="0056402A">
                    <w:rPr>
                      <w:rFonts w:ascii="Calibri" w:hAnsi="Calibri"/>
                      <w:sz w:val="28"/>
                      <w:szCs w:val="22"/>
                    </w:rPr>
                    <w:t xml:space="preserve">Did all </w:t>
                  </w:r>
                  <w:r w:rsidRPr="0056402A">
                    <w:rPr>
                      <w:rFonts w:ascii="Calibri" w:hAnsi="Calibri"/>
                      <w:b/>
                      <w:sz w:val="28"/>
                      <w:szCs w:val="22"/>
                    </w:rPr>
                    <w:t>introduce</w:t>
                  </w:r>
                  <w:r w:rsidRPr="0056402A">
                    <w:rPr>
                      <w:rFonts w:ascii="Calibri" w:hAnsi="Calibri"/>
                      <w:sz w:val="28"/>
                      <w:szCs w:val="22"/>
                    </w:rPr>
                    <w:t xml:space="preserve"> themselves</w:t>
                  </w:r>
                  <w:r w:rsidRPr="0056402A">
                    <w:rPr>
                      <w:rFonts w:ascii="Calibri" w:hAnsi="Calibri"/>
                      <w:b/>
                      <w:sz w:val="28"/>
                      <w:szCs w:val="22"/>
                    </w:rPr>
                    <w:t xml:space="preserve"> </w:t>
                  </w:r>
                  <w:r w:rsidRPr="0056402A">
                    <w:rPr>
                      <w:rFonts w:ascii="Calibri" w:hAnsi="Calibri"/>
                      <w:sz w:val="28"/>
                      <w:szCs w:val="22"/>
                    </w:rPr>
                    <w:t xml:space="preserve">by </w:t>
                  </w:r>
                  <w:r w:rsidRPr="0056402A">
                    <w:rPr>
                      <w:rFonts w:ascii="Calibri" w:hAnsi="Calibri"/>
                      <w:b/>
                      <w:sz w:val="28"/>
                      <w:szCs w:val="22"/>
                    </w:rPr>
                    <w:t>role</w:t>
                  </w:r>
                  <w:r w:rsidRPr="0056402A">
                    <w:rPr>
                      <w:rFonts w:ascii="Calibri" w:hAnsi="Calibri"/>
                      <w:sz w:val="28"/>
                      <w:szCs w:val="22"/>
                    </w:rPr>
                    <w:t>?</w:t>
                  </w:r>
                </w:p>
              </w:tc>
              <w:tc>
                <w:tcPr>
                  <w:tcW w:w="632" w:type="dxa"/>
                  <w:vAlign w:val="center"/>
                </w:tcPr>
                <w:p w14:paraId="4C0DFB2B" w14:textId="77777777" w:rsidR="0056402A" w:rsidRPr="0056402A" w:rsidRDefault="0056402A" w:rsidP="0056402A">
                  <w:pPr>
                    <w:jc w:val="center"/>
                    <w:rPr>
                      <w:rFonts w:ascii="Calibri" w:hAnsi="Calibri"/>
                      <w:sz w:val="28"/>
                      <w:szCs w:val="22"/>
                    </w:rPr>
                  </w:pPr>
                </w:p>
              </w:tc>
              <w:tc>
                <w:tcPr>
                  <w:tcW w:w="632" w:type="dxa"/>
                  <w:vAlign w:val="center"/>
                </w:tcPr>
                <w:p w14:paraId="4F6978F6" w14:textId="77777777" w:rsidR="0056402A" w:rsidRPr="0056402A" w:rsidRDefault="0056402A" w:rsidP="0056402A">
                  <w:pPr>
                    <w:jc w:val="center"/>
                    <w:rPr>
                      <w:rFonts w:ascii="Calibri" w:hAnsi="Calibri"/>
                      <w:sz w:val="28"/>
                      <w:szCs w:val="22"/>
                    </w:rPr>
                  </w:pPr>
                </w:p>
              </w:tc>
            </w:tr>
            <w:tr w:rsidR="0056402A" w:rsidRPr="0056402A" w14:paraId="6227C21E" w14:textId="77777777" w:rsidTr="0056402A">
              <w:tc>
                <w:tcPr>
                  <w:tcW w:w="2227" w:type="dxa"/>
                </w:tcPr>
                <w:p w14:paraId="1D988BB6" w14:textId="77777777" w:rsidR="0056402A" w:rsidRPr="0056402A" w:rsidRDefault="0056402A" w:rsidP="0056402A">
                  <w:pPr>
                    <w:rPr>
                      <w:rFonts w:ascii="Calibri" w:hAnsi="Calibri"/>
                      <w:sz w:val="28"/>
                      <w:szCs w:val="22"/>
                    </w:rPr>
                  </w:pPr>
                  <w:r w:rsidRPr="0056402A">
                    <w:rPr>
                      <w:rFonts w:ascii="Calibri" w:hAnsi="Calibri"/>
                      <w:b/>
                      <w:sz w:val="28"/>
                      <w:szCs w:val="22"/>
                    </w:rPr>
                    <w:t>Critical goals and steps</w:t>
                  </w:r>
                  <w:r w:rsidRPr="0056402A">
                    <w:rPr>
                      <w:rFonts w:ascii="Calibri" w:hAnsi="Calibri"/>
                      <w:sz w:val="28"/>
                      <w:szCs w:val="22"/>
                    </w:rPr>
                    <w:t xml:space="preserve"> for case discussed?</w:t>
                  </w:r>
                </w:p>
              </w:tc>
              <w:tc>
                <w:tcPr>
                  <w:tcW w:w="632" w:type="dxa"/>
                  <w:vAlign w:val="center"/>
                </w:tcPr>
                <w:p w14:paraId="00348BDB" w14:textId="77777777" w:rsidR="0056402A" w:rsidRPr="0056402A" w:rsidRDefault="0056402A" w:rsidP="0056402A">
                  <w:pPr>
                    <w:jc w:val="center"/>
                    <w:rPr>
                      <w:rFonts w:ascii="Calibri" w:hAnsi="Calibri"/>
                      <w:sz w:val="28"/>
                      <w:szCs w:val="22"/>
                    </w:rPr>
                  </w:pPr>
                </w:p>
              </w:tc>
              <w:tc>
                <w:tcPr>
                  <w:tcW w:w="632" w:type="dxa"/>
                  <w:vAlign w:val="center"/>
                </w:tcPr>
                <w:p w14:paraId="7AE5EFA7" w14:textId="77777777" w:rsidR="0056402A" w:rsidRPr="0056402A" w:rsidRDefault="0056402A" w:rsidP="0056402A">
                  <w:pPr>
                    <w:jc w:val="center"/>
                    <w:rPr>
                      <w:rFonts w:ascii="Calibri" w:hAnsi="Calibri"/>
                      <w:sz w:val="28"/>
                      <w:szCs w:val="22"/>
                    </w:rPr>
                  </w:pPr>
                </w:p>
              </w:tc>
            </w:tr>
            <w:tr w:rsidR="0056402A" w:rsidRPr="0056402A" w14:paraId="22F75DB8" w14:textId="77777777" w:rsidTr="0056402A">
              <w:tc>
                <w:tcPr>
                  <w:tcW w:w="2227" w:type="dxa"/>
                </w:tcPr>
                <w:p w14:paraId="2A4EE911" w14:textId="77777777" w:rsidR="0056402A" w:rsidRPr="0056402A" w:rsidRDefault="0056402A" w:rsidP="0056402A">
                  <w:pPr>
                    <w:rPr>
                      <w:rFonts w:ascii="Calibri" w:hAnsi="Calibri"/>
                      <w:sz w:val="28"/>
                      <w:szCs w:val="22"/>
                    </w:rPr>
                  </w:pPr>
                  <w:r w:rsidRPr="0056402A">
                    <w:rPr>
                      <w:rFonts w:ascii="Calibri" w:hAnsi="Calibri"/>
                      <w:sz w:val="28"/>
                      <w:szCs w:val="22"/>
                    </w:rPr>
                    <w:t xml:space="preserve">Pertinent </w:t>
                  </w:r>
                  <w:r w:rsidRPr="0056402A">
                    <w:rPr>
                      <w:rFonts w:ascii="Calibri" w:hAnsi="Calibri"/>
                      <w:b/>
                      <w:sz w:val="28"/>
                      <w:szCs w:val="22"/>
                    </w:rPr>
                    <w:t>contingency plans</w:t>
                  </w:r>
                  <w:r w:rsidRPr="0056402A">
                    <w:rPr>
                      <w:rFonts w:ascii="Calibri" w:hAnsi="Calibri"/>
                      <w:sz w:val="28"/>
                      <w:szCs w:val="22"/>
                    </w:rPr>
                    <w:t xml:space="preserve"> discussed?</w:t>
                  </w:r>
                </w:p>
              </w:tc>
              <w:tc>
                <w:tcPr>
                  <w:tcW w:w="632" w:type="dxa"/>
                  <w:vAlign w:val="center"/>
                </w:tcPr>
                <w:p w14:paraId="305007CB" w14:textId="77777777" w:rsidR="0056402A" w:rsidRPr="0056402A" w:rsidRDefault="0056402A" w:rsidP="0056402A">
                  <w:pPr>
                    <w:jc w:val="center"/>
                    <w:rPr>
                      <w:rFonts w:ascii="Calibri" w:hAnsi="Calibri"/>
                      <w:sz w:val="28"/>
                      <w:szCs w:val="22"/>
                    </w:rPr>
                  </w:pPr>
                </w:p>
              </w:tc>
              <w:tc>
                <w:tcPr>
                  <w:tcW w:w="632" w:type="dxa"/>
                  <w:vAlign w:val="center"/>
                </w:tcPr>
                <w:p w14:paraId="0947CFB1" w14:textId="77777777" w:rsidR="0056402A" w:rsidRPr="0056402A" w:rsidRDefault="0056402A" w:rsidP="0056402A">
                  <w:pPr>
                    <w:jc w:val="center"/>
                    <w:rPr>
                      <w:rFonts w:ascii="Calibri" w:hAnsi="Calibri"/>
                      <w:sz w:val="28"/>
                      <w:szCs w:val="22"/>
                    </w:rPr>
                  </w:pPr>
                </w:p>
              </w:tc>
            </w:tr>
            <w:tr w:rsidR="0056402A" w:rsidRPr="0056402A" w14:paraId="292F1512" w14:textId="77777777" w:rsidTr="0056402A">
              <w:tc>
                <w:tcPr>
                  <w:tcW w:w="2227" w:type="dxa"/>
                </w:tcPr>
                <w:p w14:paraId="06D319F7" w14:textId="5655DA22" w:rsidR="0056402A" w:rsidRPr="0056402A" w:rsidRDefault="0056402A" w:rsidP="008F3590">
                  <w:pPr>
                    <w:rPr>
                      <w:rFonts w:ascii="Calibri" w:hAnsi="Calibri"/>
                      <w:sz w:val="28"/>
                      <w:szCs w:val="22"/>
                    </w:rPr>
                  </w:pPr>
                  <w:r w:rsidRPr="0056402A">
                    <w:rPr>
                      <w:rFonts w:ascii="Calibri" w:hAnsi="Calibri"/>
                      <w:b/>
                      <w:sz w:val="28"/>
                      <w:szCs w:val="22"/>
                    </w:rPr>
                    <w:t>Expectation for assertiveness</w:t>
                  </w:r>
                  <w:r w:rsidRPr="0056402A">
                    <w:rPr>
                      <w:rFonts w:ascii="Calibri" w:hAnsi="Calibri"/>
                      <w:sz w:val="28"/>
                      <w:szCs w:val="22"/>
                    </w:rPr>
                    <w:t xml:space="preserve"> set? (e.g., </w:t>
                  </w:r>
                  <w:r w:rsidR="008F3590">
                    <w:rPr>
                      <w:rFonts w:ascii="Calibri" w:hAnsi="Calibri"/>
                      <w:sz w:val="28"/>
                      <w:szCs w:val="22"/>
                    </w:rPr>
                    <w:t>“</w:t>
                  </w:r>
                  <w:r w:rsidRPr="0056402A">
                    <w:rPr>
                      <w:rFonts w:ascii="Calibri" w:hAnsi="Calibri"/>
                      <w:sz w:val="28"/>
                      <w:szCs w:val="22"/>
                    </w:rPr>
                    <w:t>if anyone sees any problems, please speak up</w:t>
                  </w:r>
                  <w:r w:rsidR="008F3590">
                    <w:rPr>
                      <w:rFonts w:ascii="Calibri" w:hAnsi="Calibri"/>
                      <w:sz w:val="28"/>
                      <w:szCs w:val="22"/>
                    </w:rPr>
                    <w:t>”</w:t>
                  </w:r>
                  <w:r w:rsidRPr="0056402A">
                    <w:rPr>
                      <w:rFonts w:ascii="Calibri" w:hAnsi="Calibri"/>
                      <w:sz w:val="28"/>
                      <w:szCs w:val="22"/>
                    </w:rPr>
                    <w:t>)</w:t>
                  </w:r>
                </w:p>
              </w:tc>
              <w:tc>
                <w:tcPr>
                  <w:tcW w:w="632" w:type="dxa"/>
                  <w:vAlign w:val="center"/>
                </w:tcPr>
                <w:p w14:paraId="6B97BC18" w14:textId="77777777" w:rsidR="0056402A" w:rsidRPr="0056402A" w:rsidRDefault="0056402A" w:rsidP="0056402A">
                  <w:pPr>
                    <w:jc w:val="center"/>
                    <w:rPr>
                      <w:rFonts w:ascii="Calibri" w:hAnsi="Calibri"/>
                      <w:sz w:val="28"/>
                      <w:szCs w:val="22"/>
                    </w:rPr>
                  </w:pPr>
                </w:p>
              </w:tc>
              <w:tc>
                <w:tcPr>
                  <w:tcW w:w="632" w:type="dxa"/>
                  <w:vAlign w:val="center"/>
                </w:tcPr>
                <w:p w14:paraId="3717DABB" w14:textId="77777777" w:rsidR="0056402A" w:rsidRPr="0056402A" w:rsidRDefault="0056402A" w:rsidP="0056402A">
                  <w:pPr>
                    <w:jc w:val="center"/>
                    <w:rPr>
                      <w:rFonts w:ascii="Calibri" w:hAnsi="Calibri"/>
                      <w:sz w:val="28"/>
                      <w:szCs w:val="22"/>
                    </w:rPr>
                  </w:pPr>
                </w:p>
              </w:tc>
            </w:tr>
            <w:tr w:rsidR="0056402A" w:rsidRPr="0056402A" w14:paraId="7F4D7F94" w14:textId="77777777" w:rsidTr="0056402A">
              <w:tc>
                <w:tcPr>
                  <w:tcW w:w="2227" w:type="dxa"/>
                </w:tcPr>
                <w:p w14:paraId="0E4824EA" w14:textId="77777777" w:rsidR="0056402A" w:rsidRPr="0056402A" w:rsidRDefault="0056402A" w:rsidP="0056402A">
                  <w:pPr>
                    <w:rPr>
                      <w:rFonts w:ascii="Calibri" w:hAnsi="Calibri"/>
                      <w:sz w:val="28"/>
                      <w:szCs w:val="22"/>
                    </w:rPr>
                  </w:pPr>
                  <w:r w:rsidRPr="0056402A">
                    <w:rPr>
                      <w:rFonts w:ascii="Calibri" w:hAnsi="Calibri"/>
                      <w:sz w:val="28"/>
                      <w:szCs w:val="22"/>
                    </w:rPr>
                    <w:t xml:space="preserve">Explicit </w:t>
                  </w:r>
                  <w:r w:rsidRPr="0056402A">
                    <w:rPr>
                      <w:rFonts w:ascii="Calibri" w:hAnsi="Calibri"/>
                      <w:b/>
                      <w:sz w:val="28"/>
                      <w:szCs w:val="22"/>
                    </w:rPr>
                    <w:t>opportunity for questions</w:t>
                  </w:r>
                  <w:r w:rsidRPr="0056402A">
                    <w:rPr>
                      <w:rFonts w:ascii="Calibri" w:hAnsi="Calibri"/>
                      <w:sz w:val="28"/>
                      <w:szCs w:val="22"/>
                    </w:rPr>
                    <w:t xml:space="preserve"> or concerns? </w:t>
                  </w:r>
                </w:p>
              </w:tc>
              <w:tc>
                <w:tcPr>
                  <w:tcW w:w="632" w:type="dxa"/>
                  <w:vAlign w:val="center"/>
                </w:tcPr>
                <w:p w14:paraId="00BCE287" w14:textId="77777777" w:rsidR="0056402A" w:rsidRPr="0056402A" w:rsidRDefault="0056402A" w:rsidP="0056402A">
                  <w:pPr>
                    <w:jc w:val="center"/>
                    <w:rPr>
                      <w:rFonts w:ascii="Calibri" w:hAnsi="Calibri"/>
                      <w:sz w:val="28"/>
                      <w:szCs w:val="22"/>
                    </w:rPr>
                  </w:pPr>
                </w:p>
              </w:tc>
              <w:tc>
                <w:tcPr>
                  <w:tcW w:w="632" w:type="dxa"/>
                  <w:vAlign w:val="center"/>
                </w:tcPr>
                <w:p w14:paraId="694B0D63" w14:textId="77777777" w:rsidR="0056402A" w:rsidRPr="0056402A" w:rsidRDefault="0056402A" w:rsidP="0056402A">
                  <w:pPr>
                    <w:jc w:val="center"/>
                    <w:rPr>
                      <w:rFonts w:ascii="Calibri" w:hAnsi="Calibri"/>
                      <w:sz w:val="28"/>
                      <w:szCs w:val="22"/>
                    </w:rPr>
                  </w:pPr>
                </w:p>
              </w:tc>
            </w:tr>
            <w:tr w:rsidR="0056402A" w:rsidRPr="0056402A" w14:paraId="4A53D9F7" w14:textId="77777777" w:rsidTr="0056402A">
              <w:tc>
                <w:tcPr>
                  <w:tcW w:w="2227" w:type="dxa"/>
                </w:tcPr>
                <w:p w14:paraId="5B245CA8" w14:textId="0580CAD1" w:rsidR="0056402A" w:rsidRPr="0056402A" w:rsidRDefault="0056402A" w:rsidP="008F3590">
                  <w:pPr>
                    <w:rPr>
                      <w:rFonts w:ascii="Calibri" w:hAnsi="Calibri"/>
                      <w:sz w:val="28"/>
                      <w:szCs w:val="22"/>
                    </w:rPr>
                  </w:pPr>
                  <w:r w:rsidRPr="0056402A">
                    <w:rPr>
                      <w:rFonts w:ascii="Calibri" w:hAnsi="Calibri"/>
                      <w:sz w:val="28"/>
                      <w:szCs w:val="22"/>
                    </w:rPr>
                    <w:t xml:space="preserve">Explicit </w:t>
                  </w:r>
                  <w:r w:rsidRPr="0056402A">
                    <w:rPr>
                      <w:rFonts w:ascii="Calibri" w:hAnsi="Calibri"/>
                      <w:b/>
                      <w:sz w:val="28"/>
                      <w:szCs w:val="22"/>
                    </w:rPr>
                    <w:t>request for confirmation</w:t>
                  </w:r>
                  <w:r w:rsidRPr="0056402A">
                    <w:rPr>
                      <w:rFonts w:ascii="Calibri" w:hAnsi="Calibri"/>
                      <w:sz w:val="28"/>
                      <w:szCs w:val="22"/>
                    </w:rPr>
                    <w:t xml:space="preserve"> before moving on (e.g., </w:t>
                  </w:r>
                  <w:r w:rsidR="008F3590">
                    <w:rPr>
                      <w:rFonts w:ascii="Calibri" w:hAnsi="Calibri"/>
                      <w:sz w:val="28"/>
                      <w:szCs w:val="22"/>
                    </w:rPr>
                    <w:t>“</w:t>
                  </w:r>
                  <w:r w:rsidRPr="0056402A">
                    <w:rPr>
                      <w:rFonts w:ascii="Calibri" w:hAnsi="Calibri"/>
                      <w:sz w:val="28"/>
                      <w:szCs w:val="22"/>
                    </w:rPr>
                    <w:t xml:space="preserve">is everyone </w:t>
                  </w:r>
                  <w:r w:rsidR="008F3590">
                    <w:rPr>
                      <w:rFonts w:ascii="Calibri" w:hAnsi="Calibri"/>
                      <w:sz w:val="28"/>
                      <w:szCs w:val="22"/>
                    </w:rPr>
                    <w:t>OK</w:t>
                  </w:r>
                  <w:r w:rsidRPr="0056402A">
                    <w:rPr>
                      <w:rFonts w:ascii="Calibri" w:hAnsi="Calibri"/>
                      <w:sz w:val="28"/>
                      <w:szCs w:val="22"/>
                    </w:rPr>
                    <w:t>?</w:t>
                  </w:r>
                  <w:r w:rsidR="008F3590">
                    <w:rPr>
                      <w:rFonts w:ascii="Calibri" w:hAnsi="Calibri"/>
                      <w:sz w:val="28"/>
                      <w:szCs w:val="22"/>
                    </w:rPr>
                    <w:t>”</w:t>
                  </w:r>
                  <w:r w:rsidRPr="0056402A">
                    <w:rPr>
                      <w:rFonts w:ascii="Calibri" w:hAnsi="Calibri"/>
                      <w:sz w:val="28"/>
                      <w:szCs w:val="22"/>
                    </w:rPr>
                    <w:t>)</w:t>
                  </w:r>
                </w:p>
              </w:tc>
              <w:tc>
                <w:tcPr>
                  <w:tcW w:w="632" w:type="dxa"/>
                  <w:vAlign w:val="center"/>
                </w:tcPr>
                <w:p w14:paraId="1D0377AB" w14:textId="77777777" w:rsidR="0056402A" w:rsidRPr="0056402A" w:rsidRDefault="0056402A" w:rsidP="0056402A">
                  <w:pPr>
                    <w:jc w:val="center"/>
                    <w:rPr>
                      <w:rFonts w:ascii="Calibri" w:hAnsi="Calibri"/>
                      <w:sz w:val="28"/>
                      <w:szCs w:val="22"/>
                    </w:rPr>
                  </w:pPr>
                </w:p>
              </w:tc>
              <w:tc>
                <w:tcPr>
                  <w:tcW w:w="632" w:type="dxa"/>
                  <w:vAlign w:val="center"/>
                </w:tcPr>
                <w:p w14:paraId="29129E69" w14:textId="77777777" w:rsidR="0056402A" w:rsidRPr="0056402A" w:rsidRDefault="0056402A" w:rsidP="0056402A">
                  <w:pPr>
                    <w:jc w:val="center"/>
                    <w:rPr>
                      <w:rFonts w:ascii="Calibri" w:hAnsi="Calibri"/>
                      <w:sz w:val="28"/>
                      <w:szCs w:val="22"/>
                    </w:rPr>
                  </w:pPr>
                </w:p>
              </w:tc>
            </w:tr>
          </w:tbl>
          <w:p w14:paraId="0DDDBEF0" w14:textId="77777777" w:rsidR="0056402A" w:rsidRPr="0056402A" w:rsidRDefault="0056402A" w:rsidP="0056402A">
            <w:pPr>
              <w:rPr>
                <w:rFonts w:ascii="Calibri" w:hAnsi="Calibri"/>
                <w:sz w:val="28"/>
                <w:szCs w:val="22"/>
              </w:rPr>
            </w:pPr>
          </w:p>
        </w:tc>
        <w:tc>
          <w:tcPr>
            <w:tcW w:w="4230" w:type="dxa"/>
          </w:tcPr>
          <w:p w14:paraId="0EF2A760" w14:textId="77777777" w:rsidR="0056402A" w:rsidRDefault="0056402A" w:rsidP="0056402A">
            <w:pPr>
              <w:spacing w:line="360" w:lineRule="auto"/>
              <w:rPr>
                <w:rFonts w:ascii="Calibri" w:hAnsi="Calibri"/>
                <w:b/>
                <w:sz w:val="28"/>
                <w:szCs w:val="26"/>
              </w:rPr>
            </w:pPr>
          </w:p>
          <w:p w14:paraId="0E0BCB78" w14:textId="77777777" w:rsidR="0056402A" w:rsidRPr="0056402A" w:rsidRDefault="0056402A" w:rsidP="0056402A">
            <w:pPr>
              <w:spacing w:line="360" w:lineRule="auto"/>
              <w:rPr>
                <w:rFonts w:ascii="Calibri" w:hAnsi="Calibri"/>
                <w:b/>
                <w:sz w:val="28"/>
                <w:szCs w:val="26"/>
              </w:rPr>
            </w:pPr>
            <w:r w:rsidRPr="0056402A">
              <w:rPr>
                <w:rFonts w:ascii="Calibri" w:hAnsi="Calibri"/>
                <w:b/>
                <w:sz w:val="28"/>
                <w:szCs w:val="26"/>
              </w:rPr>
              <w:t>SPECIFIC CONTENT</w:t>
            </w:r>
          </w:p>
          <w:tbl>
            <w:tblPr>
              <w:tblStyle w:val="TableGrid"/>
              <w:tblW w:w="4009" w:type="dxa"/>
              <w:tblLayout w:type="fixed"/>
              <w:tblLook w:val="04A0" w:firstRow="1" w:lastRow="0" w:firstColumn="1" w:lastColumn="0" w:noHBand="0" w:noVBand="1"/>
            </w:tblPr>
            <w:tblGrid>
              <w:gridCol w:w="2119"/>
              <w:gridCol w:w="720"/>
              <w:gridCol w:w="630"/>
              <w:gridCol w:w="540"/>
            </w:tblGrid>
            <w:tr w:rsidR="00BD1751" w:rsidRPr="0058038F" w14:paraId="19C9F1FE" w14:textId="32B78DA4" w:rsidTr="00BD1751">
              <w:tc>
                <w:tcPr>
                  <w:tcW w:w="2119" w:type="dxa"/>
                  <w:shd w:val="clear" w:color="auto" w:fill="DAEEF3" w:themeFill="accent5" w:themeFillTint="33"/>
                  <w:vAlign w:val="center"/>
                </w:tcPr>
                <w:p w14:paraId="758979E8" w14:textId="77777777" w:rsidR="00BD1751" w:rsidRPr="0058038F" w:rsidRDefault="00BD1751" w:rsidP="0056402A"/>
              </w:tc>
              <w:tc>
                <w:tcPr>
                  <w:tcW w:w="720" w:type="dxa"/>
                  <w:shd w:val="clear" w:color="auto" w:fill="DAEEF3" w:themeFill="accent5" w:themeFillTint="33"/>
                  <w:vAlign w:val="center"/>
                </w:tcPr>
                <w:p w14:paraId="3616A5C7" w14:textId="77777777" w:rsidR="00BD1751" w:rsidRPr="0058038F" w:rsidRDefault="00BD1751" w:rsidP="0056402A">
                  <w:pPr>
                    <w:jc w:val="center"/>
                    <w:rPr>
                      <w:b/>
                    </w:rPr>
                  </w:pPr>
                  <w:r w:rsidRPr="0058038F">
                    <w:rPr>
                      <w:b/>
                    </w:rPr>
                    <w:t>YES</w:t>
                  </w:r>
                </w:p>
              </w:tc>
              <w:tc>
                <w:tcPr>
                  <w:tcW w:w="630" w:type="dxa"/>
                  <w:shd w:val="clear" w:color="auto" w:fill="DAEEF3" w:themeFill="accent5" w:themeFillTint="33"/>
                  <w:vAlign w:val="center"/>
                </w:tcPr>
                <w:p w14:paraId="1DE29DBC" w14:textId="77777777" w:rsidR="00BD1751" w:rsidRPr="0058038F" w:rsidRDefault="00BD1751" w:rsidP="0056402A">
                  <w:pPr>
                    <w:jc w:val="center"/>
                    <w:rPr>
                      <w:b/>
                    </w:rPr>
                  </w:pPr>
                  <w:r w:rsidRPr="0058038F">
                    <w:rPr>
                      <w:b/>
                    </w:rPr>
                    <w:t>NO</w:t>
                  </w:r>
                </w:p>
              </w:tc>
              <w:tc>
                <w:tcPr>
                  <w:tcW w:w="540" w:type="dxa"/>
                  <w:shd w:val="clear" w:color="auto" w:fill="DAEEF3" w:themeFill="accent5" w:themeFillTint="33"/>
                </w:tcPr>
                <w:p w14:paraId="46C19290" w14:textId="7F17C9AA" w:rsidR="00BD1751" w:rsidRPr="0058038F" w:rsidRDefault="0058038F" w:rsidP="0056402A">
                  <w:pPr>
                    <w:jc w:val="center"/>
                    <w:rPr>
                      <w:b/>
                    </w:rPr>
                  </w:pPr>
                  <w:r w:rsidRPr="0058038F">
                    <w:rPr>
                      <w:b/>
                    </w:rPr>
                    <w:t>NA</w:t>
                  </w:r>
                </w:p>
              </w:tc>
            </w:tr>
            <w:tr w:rsidR="00BD1751" w:rsidRPr="0056402A" w14:paraId="25DA7CBC" w14:textId="0B206AD1" w:rsidTr="00BD1751">
              <w:tc>
                <w:tcPr>
                  <w:tcW w:w="2119" w:type="dxa"/>
                  <w:vAlign w:val="center"/>
                </w:tcPr>
                <w:p w14:paraId="735555B1" w14:textId="77777777" w:rsidR="00BD1751" w:rsidRPr="0056402A" w:rsidRDefault="00BD1751" w:rsidP="0056402A">
                  <w:pPr>
                    <w:rPr>
                      <w:rFonts w:ascii="Calibri" w:hAnsi="Calibri"/>
                      <w:sz w:val="28"/>
                      <w:szCs w:val="22"/>
                    </w:rPr>
                  </w:pPr>
                  <w:r w:rsidRPr="0056402A">
                    <w:rPr>
                      <w:rFonts w:ascii="Calibri" w:hAnsi="Calibri"/>
                      <w:sz w:val="28"/>
                      <w:szCs w:val="22"/>
                    </w:rPr>
                    <w:t>Patient</w:t>
                  </w:r>
                </w:p>
              </w:tc>
              <w:tc>
                <w:tcPr>
                  <w:tcW w:w="720" w:type="dxa"/>
                  <w:vAlign w:val="center"/>
                </w:tcPr>
                <w:p w14:paraId="2BC55EE3" w14:textId="77777777" w:rsidR="00BD1751" w:rsidRPr="0056402A" w:rsidRDefault="00BD1751" w:rsidP="0056402A">
                  <w:pPr>
                    <w:jc w:val="center"/>
                    <w:rPr>
                      <w:rFonts w:ascii="Calibri" w:hAnsi="Calibri" w:cs="Menlo Regular"/>
                      <w:sz w:val="28"/>
                      <w:szCs w:val="22"/>
                    </w:rPr>
                  </w:pPr>
                </w:p>
              </w:tc>
              <w:tc>
                <w:tcPr>
                  <w:tcW w:w="630" w:type="dxa"/>
                  <w:vAlign w:val="center"/>
                </w:tcPr>
                <w:p w14:paraId="4DD60068" w14:textId="77777777" w:rsidR="00BD1751" w:rsidRPr="0056402A" w:rsidRDefault="00BD1751" w:rsidP="0056402A">
                  <w:pPr>
                    <w:jc w:val="center"/>
                    <w:rPr>
                      <w:rFonts w:ascii="Calibri" w:hAnsi="Calibri" w:cs="Menlo Regular"/>
                      <w:sz w:val="28"/>
                      <w:szCs w:val="22"/>
                    </w:rPr>
                  </w:pPr>
                </w:p>
              </w:tc>
              <w:tc>
                <w:tcPr>
                  <w:tcW w:w="540" w:type="dxa"/>
                </w:tcPr>
                <w:p w14:paraId="75AE98DB" w14:textId="77777777" w:rsidR="00BD1751" w:rsidRPr="0056402A" w:rsidRDefault="00BD1751" w:rsidP="0056402A">
                  <w:pPr>
                    <w:jc w:val="center"/>
                    <w:rPr>
                      <w:rFonts w:ascii="Calibri" w:hAnsi="Calibri" w:cs="Menlo Regular"/>
                      <w:sz w:val="28"/>
                      <w:szCs w:val="22"/>
                    </w:rPr>
                  </w:pPr>
                </w:p>
              </w:tc>
            </w:tr>
            <w:tr w:rsidR="00BD1751" w:rsidRPr="0056402A" w14:paraId="1DE5A215" w14:textId="462B0DF5" w:rsidTr="00BD1751">
              <w:tc>
                <w:tcPr>
                  <w:tcW w:w="2119" w:type="dxa"/>
                  <w:vAlign w:val="center"/>
                </w:tcPr>
                <w:p w14:paraId="49F001CD" w14:textId="77777777" w:rsidR="00BD1751" w:rsidRPr="0056402A" w:rsidRDefault="00BD1751" w:rsidP="0056402A">
                  <w:pPr>
                    <w:rPr>
                      <w:rFonts w:ascii="Calibri" w:hAnsi="Calibri"/>
                      <w:sz w:val="28"/>
                      <w:szCs w:val="22"/>
                    </w:rPr>
                  </w:pPr>
                  <w:r w:rsidRPr="0056402A">
                    <w:rPr>
                      <w:rFonts w:ascii="Calibri" w:hAnsi="Calibri"/>
                      <w:sz w:val="28"/>
                      <w:szCs w:val="22"/>
                    </w:rPr>
                    <w:t>Procedure</w:t>
                  </w:r>
                </w:p>
              </w:tc>
              <w:tc>
                <w:tcPr>
                  <w:tcW w:w="720" w:type="dxa"/>
                  <w:vAlign w:val="center"/>
                </w:tcPr>
                <w:p w14:paraId="1781F695" w14:textId="77777777" w:rsidR="00BD1751" w:rsidRPr="0056402A" w:rsidRDefault="00BD1751" w:rsidP="0056402A">
                  <w:pPr>
                    <w:jc w:val="center"/>
                    <w:rPr>
                      <w:rFonts w:ascii="Calibri" w:hAnsi="Calibri"/>
                      <w:sz w:val="28"/>
                      <w:szCs w:val="22"/>
                    </w:rPr>
                  </w:pPr>
                </w:p>
              </w:tc>
              <w:tc>
                <w:tcPr>
                  <w:tcW w:w="630" w:type="dxa"/>
                  <w:vAlign w:val="center"/>
                </w:tcPr>
                <w:p w14:paraId="6FDD7530" w14:textId="77777777" w:rsidR="00BD1751" w:rsidRPr="0056402A" w:rsidRDefault="00BD1751" w:rsidP="0056402A">
                  <w:pPr>
                    <w:jc w:val="center"/>
                    <w:rPr>
                      <w:rFonts w:ascii="Calibri" w:hAnsi="Calibri"/>
                      <w:sz w:val="28"/>
                      <w:szCs w:val="22"/>
                    </w:rPr>
                  </w:pPr>
                </w:p>
              </w:tc>
              <w:tc>
                <w:tcPr>
                  <w:tcW w:w="540" w:type="dxa"/>
                </w:tcPr>
                <w:p w14:paraId="7CC34857" w14:textId="77777777" w:rsidR="00BD1751" w:rsidRPr="0056402A" w:rsidRDefault="00BD1751" w:rsidP="0056402A">
                  <w:pPr>
                    <w:jc w:val="center"/>
                    <w:rPr>
                      <w:rFonts w:ascii="Calibri" w:hAnsi="Calibri"/>
                      <w:sz w:val="28"/>
                      <w:szCs w:val="22"/>
                    </w:rPr>
                  </w:pPr>
                </w:p>
              </w:tc>
            </w:tr>
            <w:tr w:rsidR="00BD1751" w:rsidRPr="0056402A" w14:paraId="47F9D672" w14:textId="6ABB37BA" w:rsidTr="00BD1751">
              <w:tc>
                <w:tcPr>
                  <w:tcW w:w="2119" w:type="dxa"/>
                  <w:vAlign w:val="center"/>
                </w:tcPr>
                <w:p w14:paraId="0D87CBFC" w14:textId="77777777" w:rsidR="00BD1751" w:rsidRPr="0056402A" w:rsidRDefault="00BD1751" w:rsidP="0056402A">
                  <w:pPr>
                    <w:rPr>
                      <w:rFonts w:ascii="Calibri" w:hAnsi="Calibri"/>
                      <w:sz w:val="28"/>
                      <w:szCs w:val="22"/>
                    </w:rPr>
                  </w:pPr>
                  <w:r w:rsidRPr="0056402A">
                    <w:rPr>
                      <w:rFonts w:ascii="Calibri" w:hAnsi="Calibri"/>
                      <w:sz w:val="28"/>
                      <w:szCs w:val="22"/>
                    </w:rPr>
                    <w:t>Site</w:t>
                  </w:r>
                </w:p>
              </w:tc>
              <w:tc>
                <w:tcPr>
                  <w:tcW w:w="720" w:type="dxa"/>
                  <w:vAlign w:val="center"/>
                </w:tcPr>
                <w:p w14:paraId="2DA9398C" w14:textId="77777777" w:rsidR="00BD1751" w:rsidRPr="0056402A" w:rsidRDefault="00BD1751" w:rsidP="0056402A">
                  <w:pPr>
                    <w:jc w:val="center"/>
                    <w:rPr>
                      <w:rFonts w:ascii="Calibri" w:hAnsi="Calibri"/>
                      <w:sz w:val="28"/>
                      <w:szCs w:val="22"/>
                    </w:rPr>
                  </w:pPr>
                </w:p>
              </w:tc>
              <w:tc>
                <w:tcPr>
                  <w:tcW w:w="630" w:type="dxa"/>
                  <w:vAlign w:val="center"/>
                </w:tcPr>
                <w:p w14:paraId="50116FC6" w14:textId="77777777" w:rsidR="00BD1751" w:rsidRPr="0056402A" w:rsidRDefault="00BD1751" w:rsidP="0056402A">
                  <w:pPr>
                    <w:jc w:val="center"/>
                    <w:rPr>
                      <w:rFonts w:ascii="Calibri" w:hAnsi="Calibri"/>
                      <w:sz w:val="28"/>
                      <w:szCs w:val="22"/>
                    </w:rPr>
                  </w:pPr>
                </w:p>
              </w:tc>
              <w:tc>
                <w:tcPr>
                  <w:tcW w:w="540" w:type="dxa"/>
                </w:tcPr>
                <w:p w14:paraId="2B55B9CE" w14:textId="77777777" w:rsidR="00BD1751" w:rsidRPr="0056402A" w:rsidRDefault="00BD1751" w:rsidP="0056402A">
                  <w:pPr>
                    <w:jc w:val="center"/>
                    <w:rPr>
                      <w:rFonts w:ascii="Calibri" w:hAnsi="Calibri"/>
                      <w:sz w:val="28"/>
                      <w:szCs w:val="22"/>
                    </w:rPr>
                  </w:pPr>
                </w:p>
              </w:tc>
            </w:tr>
            <w:tr w:rsidR="00BD1751" w:rsidRPr="0056402A" w14:paraId="0F2B7618" w14:textId="12C5E882" w:rsidTr="00BD1751">
              <w:tc>
                <w:tcPr>
                  <w:tcW w:w="2119" w:type="dxa"/>
                  <w:vAlign w:val="center"/>
                </w:tcPr>
                <w:p w14:paraId="56A4B33F" w14:textId="77777777" w:rsidR="00BD1751" w:rsidRPr="0056402A" w:rsidRDefault="00BD1751" w:rsidP="0056402A">
                  <w:pPr>
                    <w:rPr>
                      <w:rFonts w:ascii="Calibri" w:hAnsi="Calibri"/>
                      <w:sz w:val="28"/>
                      <w:szCs w:val="22"/>
                    </w:rPr>
                  </w:pPr>
                  <w:r w:rsidRPr="0056402A">
                    <w:rPr>
                      <w:rFonts w:ascii="Calibri" w:hAnsi="Calibri"/>
                      <w:sz w:val="28"/>
                      <w:szCs w:val="22"/>
                    </w:rPr>
                    <w:t>Patient consent</w:t>
                  </w:r>
                </w:p>
              </w:tc>
              <w:tc>
                <w:tcPr>
                  <w:tcW w:w="720" w:type="dxa"/>
                  <w:vAlign w:val="center"/>
                </w:tcPr>
                <w:p w14:paraId="077D5DF1" w14:textId="77777777" w:rsidR="00BD1751" w:rsidRPr="0056402A" w:rsidRDefault="00BD1751" w:rsidP="0056402A">
                  <w:pPr>
                    <w:jc w:val="center"/>
                    <w:rPr>
                      <w:rFonts w:ascii="Calibri" w:hAnsi="Calibri"/>
                      <w:sz w:val="28"/>
                      <w:szCs w:val="22"/>
                    </w:rPr>
                  </w:pPr>
                </w:p>
              </w:tc>
              <w:tc>
                <w:tcPr>
                  <w:tcW w:w="630" w:type="dxa"/>
                  <w:vAlign w:val="center"/>
                </w:tcPr>
                <w:p w14:paraId="6F89A929" w14:textId="77777777" w:rsidR="00BD1751" w:rsidRPr="0056402A" w:rsidRDefault="00BD1751" w:rsidP="0056402A">
                  <w:pPr>
                    <w:jc w:val="center"/>
                    <w:rPr>
                      <w:rFonts w:ascii="Calibri" w:hAnsi="Calibri"/>
                      <w:sz w:val="28"/>
                      <w:szCs w:val="22"/>
                    </w:rPr>
                  </w:pPr>
                </w:p>
              </w:tc>
              <w:tc>
                <w:tcPr>
                  <w:tcW w:w="540" w:type="dxa"/>
                </w:tcPr>
                <w:p w14:paraId="4D758071" w14:textId="77777777" w:rsidR="00BD1751" w:rsidRPr="0056402A" w:rsidRDefault="00BD1751" w:rsidP="0056402A">
                  <w:pPr>
                    <w:jc w:val="center"/>
                    <w:rPr>
                      <w:rFonts w:ascii="Calibri" w:hAnsi="Calibri"/>
                      <w:sz w:val="28"/>
                      <w:szCs w:val="22"/>
                    </w:rPr>
                  </w:pPr>
                </w:p>
              </w:tc>
            </w:tr>
            <w:tr w:rsidR="00BD1751" w:rsidRPr="0056402A" w14:paraId="454F7C96" w14:textId="2FCD5840" w:rsidTr="00BD1751">
              <w:tc>
                <w:tcPr>
                  <w:tcW w:w="2119" w:type="dxa"/>
                  <w:vAlign w:val="center"/>
                </w:tcPr>
                <w:p w14:paraId="115E3549" w14:textId="77777777" w:rsidR="00BD1751" w:rsidRPr="0056402A" w:rsidRDefault="00BD1751" w:rsidP="0056402A">
                  <w:pPr>
                    <w:rPr>
                      <w:rFonts w:ascii="Calibri" w:hAnsi="Calibri"/>
                      <w:sz w:val="28"/>
                      <w:szCs w:val="22"/>
                    </w:rPr>
                  </w:pPr>
                  <w:r>
                    <w:rPr>
                      <w:rFonts w:ascii="Calibri" w:hAnsi="Calibri"/>
                      <w:sz w:val="28"/>
                      <w:szCs w:val="22"/>
                    </w:rPr>
                    <w:t>Antibiotics</w:t>
                  </w:r>
                  <w:r w:rsidRPr="0056402A">
                    <w:rPr>
                      <w:rFonts w:ascii="Calibri" w:hAnsi="Calibri"/>
                      <w:sz w:val="28"/>
                      <w:szCs w:val="22"/>
                    </w:rPr>
                    <w:t xml:space="preserve"> given</w:t>
                  </w:r>
                </w:p>
              </w:tc>
              <w:tc>
                <w:tcPr>
                  <w:tcW w:w="720" w:type="dxa"/>
                  <w:vAlign w:val="center"/>
                </w:tcPr>
                <w:p w14:paraId="662EFEB2" w14:textId="77777777" w:rsidR="00BD1751" w:rsidRPr="0056402A" w:rsidRDefault="00BD1751" w:rsidP="0056402A">
                  <w:pPr>
                    <w:jc w:val="center"/>
                    <w:rPr>
                      <w:rFonts w:ascii="Calibri" w:hAnsi="Calibri"/>
                      <w:sz w:val="28"/>
                      <w:szCs w:val="22"/>
                    </w:rPr>
                  </w:pPr>
                </w:p>
              </w:tc>
              <w:tc>
                <w:tcPr>
                  <w:tcW w:w="630" w:type="dxa"/>
                  <w:vAlign w:val="center"/>
                </w:tcPr>
                <w:p w14:paraId="33EDCFF3" w14:textId="77777777" w:rsidR="00BD1751" w:rsidRPr="0056402A" w:rsidRDefault="00BD1751" w:rsidP="0056402A">
                  <w:pPr>
                    <w:jc w:val="center"/>
                    <w:rPr>
                      <w:rFonts w:ascii="Calibri" w:hAnsi="Calibri"/>
                      <w:sz w:val="28"/>
                      <w:szCs w:val="22"/>
                    </w:rPr>
                  </w:pPr>
                </w:p>
              </w:tc>
              <w:tc>
                <w:tcPr>
                  <w:tcW w:w="540" w:type="dxa"/>
                </w:tcPr>
                <w:p w14:paraId="73BF69FC" w14:textId="77777777" w:rsidR="00BD1751" w:rsidRPr="0056402A" w:rsidRDefault="00BD1751" w:rsidP="0056402A">
                  <w:pPr>
                    <w:jc w:val="center"/>
                    <w:rPr>
                      <w:rFonts w:ascii="Calibri" w:hAnsi="Calibri"/>
                      <w:sz w:val="28"/>
                      <w:szCs w:val="22"/>
                    </w:rPr>
                  </w:pPr>
                </w:p>
              </w:tc>
            </w:tr>
            <w:tr w:rsidR="00BD1751" w:rsidRPr="0056402A" w14:paraId="55BF0A20" w14:textId="1151E77B" w:rsidTr="00BD1751">
              <w:tc>
                <w:tcPr>
                  <w:tcW w:w="2119" w:type="dxa"/>
                  <w:vAlign w:val="center"/>
                </w:tcPr>
                <w:p w14:paraId="156B6222" w14:textId="369E2132" w:rsidR="00BD1751" w:rsidRPr="0056402A" w:rsidRDefault="00BD1751" w:rsidP="00F83262">
                  <w:pPr>
                    <w:rPr>
                      <w:rFonts w:ascii="Calibri" w:hAnsi="Calibri"/>
                      <w:sz w:val="28"/>
                      <w:szCs w:val="22"/>
                    </w:rPr>
                  </w:pPr>
                  <w:r w:rsidRPr="0056402A">
                    <w:rPr>
                      <w:rFonts w:ascii="Calibri" w:hAnsi="Calibri"/>
                      <w:sz w:val="28"/>
                      <w:szCs w:val="22"/>
                    </w:rPr>
                    <w:t>A</w:t>
                  </w:r>
                  <w:r>
                    <w:rPr>
                      <w:rFonts w:ascii="Calibri" w:hAnsi="Calibri"/>
                      <w:sz w:val="28"/>
                      <w:szCs w:val="22"/>
                    </w:rPr>
                    <w:t>ntibiotics</w:t>
                  </w:r>
                  <w:r w:rsidRPr="0056402A">
                    <w:rPr>
                      <w:rFonts w:ascii="Calibri" w:hAnsi="Calibri"/>
                      <w:sz w:val="28"/>
                      <w:szCs w:val="22"/>
                    </w:rPr>
                    <w:t xml:space="preserve"> redosing time</w:t>
                  </w:r>
                </w:p>
              </w:tc>
              <w:tc>
                <w:tcPr>
                  <w:tcW w:w="720" w:type="dxa"/>
                  <w:vAlign w:val="center"/>
                </w:tcPr>
                <w:p w14:paraId="53A06B72" w14:textId="77777777" w:rsidR="00BD1751" w:rsidRPr="0056402A" w:rsidRDefault="00BD1751" w:rsidP="0056402A">
                  <w:pPr>
                    <w:jc w:val="center"/>
                    <w:rPr>
                      <w:rFonts w:ascii="Calibri" w:hAnsi="Calibri"/>
                      <w:sz w:val="28"/>
                      <w:szCs w:val="22"/>
                    </w:rPr>
                  </w:pPr>
                </w:p>
              </w:tc>
              <w:tc>
                <w:tcPr>
                  <w:tcW w:w="630" w:type="dxa"/>
                  <w:vAlign w:val="center"/>
                </w:tcPr>
                <w:p w14:paraId="4C46DDFD" w14:textId="77777777" w:rsidR="00BD1751" w:rsidRPr="0056402A" w:rsidRDefault="00BD1751" w:rsidP="0056402A">
                  <w:pPr>
                    <w:jc w:val="center"/>
                    <w:rPr>
                      <w:rFonts w:ascii="Calibri" w:hAnsi="Calibri"/>
                      <w:sz w:val="28"/>
                      <w:szCs w:val="22"/>
                    </w:rPr>
                  </w:pPr>
                </w:p>
              </w:tc>
              <w:tc>
                <w:tcPr>
                  <w:tcW w:w="540" w:type="dxa"/>
                </w:tcPr>
                <w:p w14:paraId="0E2A01C6" w14:textId="77777777" w:rsidR="00BD1751" w:rsidRPr="0056402A" w:rsidRDefault="00BD1751" w:rsidP="0056402A">
                  <w:pPr>
                    <w:jc w:val="center"/>
                    <w:rPr>
                      <w:rFonts w:ascii="Calibri" w:hAnsi="Calibri"/>
                      <w:sz w:val="28"/>
                      <w:szCs w:val="22"/>
                    </w:rPr>
                  </w:pPr>
                </w:p>
              </w:tc>
            </w:tr>
            <w:tr w:rsidR="00BD1751" w:rsidRPr="0056402A" w14:paraId="0F718589" w14:textId="7C92C338" w:rsidTr="00BD1751">
              <w:tc>
                <w:tcPr>
                  <w:tcW w:w="2119" w:type="dxa"/>
                  <w:vAlign w:val="center"/>
                </w:tcPr>
                <w:p w14:paraId="1CF457F3" w14:textId="77777777" w:rsidR="00BD1751" w:rsidRPr="0056402A" w:rsidRDefault="00BD1751" w:rsidP="0056402A">
                  <w:pPr>
                    <w:rPr>
                      <w:rFonts w:ascii="Calibri" w:hAnsi="Calibri"/>
                      <w:sz w:val="28"/>
                      <w:szCs w:val="22"/>
                    </w:rPr>
                  </w:pPr>
                  <w:r w:rsidRPr="0056402A">
                    <w:rPr>
                      <w:rFonts w:ascii="Calibri" w:hAnsi="Calibri"/>
                      <w:sz w:val="28"/>
                      <w:szCs w:val="22"/>
                    </w:rPr>
                    <w:t>Beta blockers</w:t>
                  </w:r>
                </w:p>
              </w:tc>
              <w:tc>
                <w:tcPr>
                  <w:tcW w:w="720" w:type="dxa"/>
                  <w:vAlign w:val="center"/>
                </w:tcPr>
                <w:p w14:paraId="64DED573" w14:textId="77777777" w:rsidR="00BD1751" w:rsidRPr="0056402A" w:rsidRDefault="00BD1751" w:rsidP="0056402A">
                  <w:pPr>
                    <w:jc w:val="center"/>
                    <w:rPr>
                      <w:rFonts w:ascii="Calibri" w:hAnsi="Calibri"/>
                      <w:sz w:val="28"/>
                      <w:szCs w:val="22"/>
                    </w:rPr>
                  </w:pPr>
                </w:p>
              </w:tc>
              <w:tc>
                <w:tcPr>
                  <w:tcW w:w="630" w:type="dxa"/>
                  <w:vAlign w:val="center"/>
                </w:tcPr>
                <w:p w14:paraId="53AF8441" w14:textId="77777777" w:rsidR="00BD1751" w:rsidRPr="0056402A" w:rsidRDefault="00BD1751" w:rsidP="0056402A">
                  <w:pPr>
                    <w:jc w:val="center"/>
                    <w:rPr>
                      <w:rFonts w:ascii="Calibri" w:hAnsi="Calibri"/>
                      <w:sz w:val="28"/>
                      <w:szCs w:val="22"/>
                    </w:rPr>
                  </w:pPr>
                </w:p>
              </w:tc>
              <w:tc>
                <w:tcPr>
                  <w:tcW w:w="540" w:type="dxa"/>
                </w:tcPr>
                <w:p w14:paraId="255847B0" w14:textId="77777777" w:rsidR="00BD1751" w:rsidRPr="0056402A" w:rsidRDefault="00BD1751" w:rsidP="0056402A">
                  <w:pPr>
                    <w:jc w:val="center"/>
                    <w:rPr>
                      <w:rFonts w:ascii="Calibri" w:hAnsi="Calibri"/>
                      <w:sz w:val="28"/>
                      <w:szCs w:val="22"/>
                    </w:rPr>
                  </w:pPr>
                </w:p>
              </w:tc>
            </w:tr>
            <w:tr w:rsidR="00BD1751" w:rsidRPr="0056402A" w14:paraId="68005E40" w14:textId="46C2E6A8" w:rsidTr="00BD1751">
              <w:tc>
                <w:tcPr>
                  <w:tcW w:w="2119" w:type="dxa"/>
                  <w:vAlign w:val="center"/>
                </w:tcPr>
                <w:p w14:paraId="111C9D08" w14:textId="77777777" w:rsidR="00BD1751" w:rsidRPr="0056402A" w:rsidRDefault="00BD1751" w:rsidP="0056402A">
                  <w:pPr>
                    <w:rPr>
                      <w:rFonts w:ascii="Calibri" w:hAnsi="Calibri"/>
                      <w:sz w:val="28"/>
                      <w:szCs w:val="22"/>
                    </w:rPr>
                  </w:pPr>
                  <w:r w:rsidRPr="0056402A">
                    <w:rPr>
                      <w:rFonts w:ascii="Calibri" w:hAnsi="Calibri"/>
                      <w:sz w:val="28"/>
                      <w:szCs w:val="22"/>
                    </w:rPr>
                    <w:t>Airway risk</w:t>
                  </w:r>
                </w:p>
              </w:tc>
              <w:tc>
                <w:tcPr>
                  <w:tcW w:w="720" w:type="dxa"/>
                  <w:vAlign w:val="center"/>
                </w:tcPr>
                <w:p w14:paraId="11C10198" w14:textId="77777777" w:rsidR="00BD1751" w:rsidRPr="0056402A" w:rsidRDefault="00BD1751" w:rsidP="0056402A">
                  <w:pPr>
                    <w:jc w:val="center"/>
                    <w:rPr>
                      <w:rFonts w:ascii="Calibri" w:hAnsi="Calibri"/>
                      <w:sz w:val="28"/>
                      <w:szCs w:val="22"/>
                    </w:rPr>
                  </w:pPr>
                </w:p>
              </w:tc>
              <w:tc>
                <w:tcPr>
                  <w:tcW w:w="630" w:type="dxa"/>
                  <w:vAlign w:val="center"/>
                </w:tcPr>
                <w:p w14:paraId="3466D4D9" w14:textId="77777777" w:rsidR="00BD1751" w:rsidRPr="0056402A" w:rsidRDefault="00BD1751" w:rsidP="0056402A">
                  <w:pPr>
                    <w:jc w:val="center"/>
                    <w:rPr>
                      <w:rFonts w:ascii="Calibri" w:hAnsi="Calibri"/>
                      <w:sz w:val="28"/>
                      <w:szCs w:val="22"/>
                    </w:rPr>
                  </w:pPr>
                </w:p>
              </w:tc>
              <w:tc>
                <w:tcPr>
                  <w:tcW w:w="540" w:type="dxa"/>
                </w:tcPr>
                <w:p w14:paraId="3E178BF4" w14:textId="77777777" w:rsidR="00BD1751" w:rsidRPr="0056402A" w:rsidRDefault="00BD1751" w:rsidP="0056402A">
                  <w:pPr>
                    <w:jc w:val="center"/>
                    <w:rPr>
                      <w:rFonts w:ascii="Calibri" w:hAnsi="Calibri"/>
                      <w:sz w:val="28"/>
                      <w:szCs w:val="22"/>
                    </w:rPr>
                  </w:pPr>
                </w:p>
              </w:tc>
            </w:tr>
            <w:tr w:rsidR="00BD1751" w:rsidRPr="0056402A" w14:paraId="74CC2E16" w14:textId="2860F013" w:rsidTr="00BD1751">
              <w:tc>
                <w:tcPr>
                  <w:tcW w:w="2119" w:type="dxa"/>
                  <w:vAlign w:val="center"/>
                </w:tcPr>
                <w:p w14:paraId="712C99C9" w14:textId="77777777" w:rsidR="00BD1751" w:rsidRPr="0056402A" w:rsidRDefault="00BD1751" w:rsidP="0056402A">
                  <w:pPr>
                    <w:rPr>
                      <w:rFonts w:ascii="Calibri" w:hAnsi="Calibri"/>
                      <w:sz w:val="28"/>
                      <w:szCs w:val="22"/>
                    </w:rPr>
                  </w:pPr>
                  <w:r w:rsidRPr="0056402A">
                    <w:rPr>
                      <w:rFonts w:ascii="Calibri" w:hAnsi="Calibri"/>
                      <w:sz w:val="28"/>
                      <w:szCs w:val="22"/>
                    </w:rPr>
                    <w:t>Access issues</w:t>
                  </w:r>
                </w:p>
              </w:tc>
              <w:tc>
                <w:tcPr>
                  <w:tcW w:w="720" w:type="dxa"/>
                  <w:vAlign w:val="center"/>
                </w:tcPr>
                <w:p w14:paraId="57149A5F" w14:textId="77777777" w:rsidR="00BD1751" w:rsidRPr="0056402A" w:rsidRDefault="00BD1751" w:rsidP="0056402A">
                  <w:pPr>
                    <w:jc w:val="center"/>
                    <w:rPr>
                      <w:rFonts w:ascii="Calibri" w:hAnsi="Calibri"/>
                      <w:sz w:val="28"/>
                      <w:szCs w:val="22"/>
                    </w:rPr>
                  </w:pPr>
                </w:p>
              </w:tc>
              <w:tc>
                <w:tcPr>
                  <w:tcW w:w="630" w:type="dxa"/>
                  <w:vAlign w:val="center"/>
                </w:tcPr>
                <w:p w14:paraId="4C730D25" w14:textId="77777777" w:rsidR="00BD1751" w:rsidRPr="0056402A" w:rsidRDefault="00BD1751" w:rsidP="0056402A">
                  <w:pPr>
                    <w:jc w:val="center"/>
                    <w:rPr>
                      <w:rFonts w:ascii="Calibri" w:hAnsi="Calibri"/>
                      <w:sz w:val="28"/>
                      <w:szCs w:val="22"/>
                    </w:rPr>
                  </w:pPr>
                </w:p>
              </w:tc>
              <w:tc>
                <w:tcPr>
                  <w:tcW w:w="540" w:type="dxa"/>
                </w:tcPr>
                <w:p w14:paraId="29E6D9FA" w14:textId="77777777" w:rsidR="00BD1751" w:rsidRPr="0056402A" w:rsidRDefault="00BD1751" w:rsidP="0056402A">
                  <w:pPr>
                    <w:jc w:val="center"/>
                    <w:rPr>
                      <w:rFonts w:ascii="Calibri" w:hAnsi="Calibri"/>
                      <w:sz w:val="28"/>
                      <w:szCs w:val="22"/>
                    </w:rPr>
                  </w:pPr>
                </w:p>
              </w:tc>
            </w:tr>
            <w:tr w:rsidR="00BD1751" w:rsidRPr="0056402A" w14:paraId="2CFFEC3B" w14:textId="184513D4" w:rsidTr="00BD1751">
              <w:tc>
                <w:tcPr>
                  <w:tcW w:w="2119" w:type="dxa"/>
                  <w:vAlign w:val="center"/>
                </w:tcPr>
                <w:p w14:paraId="5811068A" w14:textId="77777777" w:rsidR="00BD1751" w:rsidRPr="0056402A" w:rsidRDefault="00BD1751" w:rsidP="0056402A">
                  <w:pPr>
                    <w:rPr>
                      <w:rFonts w:ascii="Calibri" w:hAnsi="Calibri"/>
                      <w:sz w:val="28"/>
                      <w:szCs w:val="22"/>
                    </w:rPr>
                  </w:pPr>
                  <w:r w:rsidRPr="0056402A">
                    <w:rPr>
                      <w:rFonts w:ascii="Calibri" w:hAnsi="Calibri"/>
                      <w:sz w:val="28"/>
                      <w:szCs w:val="22"/>
                    </w:rPr>
                    <w:t>Bleeding concerns (e.g., anticoagulant use)</w:t>
                  </w:r>
                </w:p>
              </w:tc>
              <w:tc>
                <w:tcPr>
                  <w:tcW w:w="720" w:type="dxa"/>
                  <w:vAlign w:val="center"/>
                </w:tcPr>
                <w:p w14:paraId="2034C26A" w14:textId="77777777" w:rsidR="00BD1751" w:rsidRPr="0056402A" w:rsidRDefault="00BD1751" w:rsidP="0056402A">
                  <w:pPr>
                    <w:jc w:val="center"/>
                    <w:rPr>
                      <w:rFonts w:ascii="Calibri" w:hAnsi="Calibri"/>
                      <w:sz w:val="28"/>
                      <w:szCs w:val="22"/>
                    </w:rPr>
                  </w:pPr>
                </w:p>
              </w:tc>
              <w:tc>
                <w:tcPr>
                  <w:tcW w:w="630" w:type="dxa"/>
                  <w:vAlign w:val="center"/>
                </w:tcPr>
                <w:p w14:paraId="23130DAA" w14:textId="77777777" w:rsidR="00BD1751" w:rsidRPr="0056402A" w:rsidRDefault="00BD1751" w:rsidP="0056402A">
                  <w:pPr>
                    <w:jc w:val="center"/>
                    <w:rPr>
                      <w:rFonts w:ascii="Calibri" w:hAnsi="Calibri"/>
                      <w:sz w:val="28"/>
                      <w:szCs w:val="22"/>
                    </w:rPr>
                  </w:pPr>
                </w:p>
              </w:tc>
              <w:tc>
                <w:tcPr>
                  <w:tcW w:w="540" w:type="dxa"/>
                </w:tcPr>
                <w:p w14:paraId="2D1674D9" w14:textId="77777777" w:rsidR="00BD1751" w:rsidRPr="0056402A" w:rsidRDefault="00BD1751" w:rsidP="0056402A">
                  <w:pPr>
                    <w:jc w:val="center"/>
                    <w:rPr>
                      <w:rFonts w:ascii="Calibri" w:hAnsi="Calibri"/>
                      <w:sz w:val="28"/>
                      <w:szCs w:val="22"/>
                    </w:rPr>
                  </w:pPr>
                </w:p>
              </w:tc>
            </w:tr>
            <w:tr w:rsidR="00BD1751" w:rsidRPr="0056402A" w14:paraId="6AA79712" w14:textId="518D7196" w:rsidTr="00BD1751">
              <w:tc>
                <w:tcPr>
                  <w:tcW w:w="2119" w:type="dxa"/>
                  <w:vAlign w:val="center"/>
                </w:tcPr>
                <w:p w14:paraId="7116531F" w14:textId="77777777" w:rsidR="00BD1751" w:rsidRPr="0056402A" w:rsidRDefault="00BD1751" w:rsidP="0056402A">
                  <w:pPr>
                    <w:rPr>
                      <w:rFonts w:ascii="Calibri" w:hAnsi="Calibri"/>
                      <w:sz w:val="28"/>
                      <w:szCs w:val="22"/>
                    </w:rPr>
                  </w:pPr>
                  <w:r w:rsidRPr="0056402A">
                    <w:rPr>
                      <w:rFonts w:ascii="Calibri" w:hAnsi="Calibri"/>
                      <w:sz w:val="28"/>
                      <w:szCs w:val="22"/>
                    </w:rPr>
                    <w:t>Blood availability</w:t>
                  </w:r>
                </w:p>
              </w:tc>
              <w:tc>
                <w:tcPr>
                  <w:tcW w:w="720" w:type="dxa"/>
                  <w:vAlign w:val="center"/>
                </w:tcPr>
                <w:p w14:paraId="007FB53E" w14:textId="77777777" w:rsidR="00BD1751" w:rsidRPr="0056402A" w:rsidRDefault="00BD1751" w:rsidP="0056402A">
                  <w:pPr>
                    <w:jc w:val="center"/>
                    <w:rPr>
                      <w:rFonts w:ascii="Calibri" w:hAnsi="Calibri"/>
                      <w:sz w:val="28"/>
                      <w:szCs w:val="22"/>
                    </w:rPr>
                  </w:pPr>
                </w:p>
              </w:tc>
              <w:tc>
                <w:tcPr>
                  <w:tcW w:w="630" w:type="dxa"/>
                  <w:vAlign w:val="center"/>
                </w:tcPr>
                <w:p w14:paraId="3E58AB12" w14:textId="77777777" w:rsidR="00BD1751" w:rsidRPr="0056402A" w:rsidRDefault="00BD1751" w:rsidP="0056402A">
                  <w:pPr>
                    <w:jc w:val="center"/>
                    <w:rPr>
                      <w:rFonts w:ascii="Calibri" w:hAnsi="Calibri"/>
                      <w:sz w:val="28"/>
                      <w:szCs w:val="22"/>
                    </w:rPr>
                  </w:pPr>
                </w:p>
              </w:tc>
              <w:tc>
                <w:tcPr>
                  <w:tcW w:w="540" w:type="dxa"/>
                </w:tcPr>
                <w:p w14:paraId="3A4B6FA5" w14:textId="77777777" w:rsidR="00BD1751" w:rsidRPr="0056402A" w:rsidRDefault="00BD1751" w:rsidP="0056402A">
                  <w:pPr>
                    <w:jc w:val="center"/>
                    <w:rPr>
                      <w:rFonts w:ascii="Calibri" w:hAnsi="Calibri"/>
                      <w:sz w:val="28"/>
                      <w:szCs w:val="22"/>
                    </w:rPr>
                  </w:pPr>
                </w:p>
              </w:tc>
            </w:tr>
            <w:tr w:rsidR="00BD1751" w:rsidRPr="0056402A" w14:paraId="522331EA" w14:textId="7B06D2D9" w:rsidTr="00BD1751">
              <w:tc>
                <w:tcPr>
                  <w:tcW w:w="2119" w:type="dxa"/>
                  <w:vAlign w:val="center"/>
                </w:tcPr>
                <w:p w14:paraId="3A5B886C" w14:textId="77777777" w:rsidR="00BD1751" w:rsidRPr="0056402A" w:rsidRDefault="00BD1751" w:rsidP="0056402A">
                  <w:pPr>
                    <w:rPr>
                      <w:rFonts w:ascii="Calibri" w:hAnsi="Calibri"/>
                      <w:sz w:val="28"/>
                      <w:szCs w:val="22"/>
                    </w:rPr>
                  </w:pPr>
                  <w:r w:rsidRPr="0056402A">
                    <w:rPr>
                      <w:rFonts w:ascii="Calibri" w:hAnsi="Calibri"/>
                      <w:sz w:val="28"/>
                      <w:szCs w:val="22"/>
                    </w:rPr>
                    <w:t>Allergies</w:t>
                  </w:r>
                </w:p>
              </w:tc>
              <w:tc>
                <w:tcPr>
                  <w:tcW w:w="720" w:type="dxa"/>
                  <w:vAlign w:val="center"/>
                </w:tcPr>
                <w:p w14:paraId="648D6CE0" w14:textId="77777777" w:rsidR="00BD1751" w:rsidRPr="0056402A" w:rsidRDefault="00BD1751" w:rsidP="0056402A">
                  <w:pPr>
                    <w:jc w:val="center"/>
                    <w:rPr>
                      <w:rFonts w:ascii="Calibri" w:hAnsi="Calibri"/>
                      <w:sz w:val="28"/>
                      <w:szCs w:val="22"/>
                    </w:rPr>
                  </w:pPr>
                </w:p>
              </w:tc>
              <w:tc>
                <w:tcPr>
                  <w:tcW w:w="630" w:type="dxa"/>
                  <w:vAlign w:val="center"/>
                </w:tcPr>
                <w:p w14:paraId="2096BED2" w14:textId="77777777" w:rsidR="00BD1751" w:rsidRPr="0056402A" w:rsidRDefault="00BD1751" w:rsidP="0056402A">
                  <w:pPr>
                    <w:jc w:val="center"/>
                    <w:rPr>
                      <w:rFonts w:ascii="Calibri" w:hAnsi="Calibri"/>
                      <w:sz w:val="28"/>
                      <w:szCs w:val="22"/>
                    </w:rPr>
                  </w:pPr>
                </w:p>
              </w:tc>
              <w:tc>
                <w:tcPr>
                  <w:tcW w:w="540" w:type="dxa"/>
                </w:tcPr>
                <w:p w14:paraId="4FD3BABA" w14:textId="77777777" w:rsidR="00BD1751" w:rsidRPr="0056402A" w:rsidRDefault="00BD1751" w:rsidP="0056402A">
                  <w:pPr>
                    <w:jc w:val="center"/>
                    <w:rPr>
                      <w:rFonts w:ascii="Calibri" w:hAnsi="Calibri"/>
                      <w:sz w:val="28"/>
                      <w:szCs w:val="22"/>
                    </w:rPr>
                  </w:pPr>
                </w:p>
              </w:tc>
            </w:tr>
            <w:tr w:rsidR="00BD1751" w:rsidRPr="0056402A" w14:paraId="5FD77A73" w14:textId="08AF60FE" w:rsidTr="00BD1751">
              <w:tc>
                <w:tcPr>
                  <w:tcW w:w="2119" w:type="dxa"/>
                  <w:vAlign w:val="center"/>
                </w:tcPr>
                <w:p w14:paraId="2B3EBD9E" w14:textId="77777777" w:rsidR="00BD1751" w:rsidRPr="0056402A" w:rsidRDefault="00BD1751" w:rsidP="0056402A">
                  <w:pPr>
                    <w:rPr>
                      <w:rFonts w:ascii="Calibri" w:hAnsi="Calibri"/>
                      <w:sz w:val="28"/>
                      <w:szCs w:val="22"/>
                    </w:rPr>
                  </w:pPr>
                  <w:r w:rsidRPr="0056402A">
                    <w:rPr>
                      <w:rFonts w:ascii="Calibri" w:hAnsi="Calibri"/>
                      <w:sz w:val="28"/>
                      <w:szCs w:val="22"/>
                    </w:rPr>
                    <w:t>Glycemic control</w:t>
                  </w:r>
                </w:p>
              </w:tc>
              <w:tc>
                <w:tcPr>
                  <w:tcW w:w="720" w:type="dxa"/>
                  <w:vAlign w:val="center"/>
                </w:tcPr>
                <w:p w14:paraId="20FD278C" w14:textId="77777777" w:rsidR="00BD1751" w:rsidRPr="0056402A" w:rsidRDefault="00BD1751" w:rsidP="0056402A">
                  <w:pPr>
                    <w:jc w:val="center"/>
                    <w:rPr>
                      <w:rFonts w:ascii="Calibri" w:hAnsi="Calibri"/>
                      <w:sz w:val="28"/>
                      <w:szCs w:val="22"/>
                    </w:rPr>
                  </w:pPr>
                </w:p>
              </w:tc>
              <w:tc>
                <w:tcPr>
                  <w:tcW w:w="630" w:type="dxa"/>
                  <w:vAlign w:val="center"/>
                </w:tcPr>
                <w:p w14:paraId="2AE2F4D6" w14:textId="77777777" w:rsidR="00BD1751" w:rsidRPr="0056402A" w:rsidRDefault="00BD1751" w:rsidP="0056402A">
                  <w:pPr>
                    <w:jc w:val="center"/>
                    <w:rPr>
                      <w:rFonts w:ascii="Calibri" w:hAnsi="Calibri"/>
                      <w:sz w:val="28"/>
                      <w:szCs w:val="22"/>
                    </w:rPr>
                  </w:pPr>
                </w:p>
              </w:tc>
              <w:tc>
                <w:tcPr>
                  <w:tcW w:w="540" w:type="dxa"/>
                </w:tcPr>
                <w:p w14:paraId="4B28A792" w14:textId="77777777" w:rsidR="00BD1751" w:rsidRPr="0056402A" w:rsidRDefault="00BD1751" w:rsidP="0056402A">
                  <w:pPr>
                    <w:jc w:val="center"/>
                    <w:rPr>
                      <w:rFonts w:ascii="Calibri" w:hAnsi="Calibri"/>
                      <w:sz w:val="28"/>
                      <w:szCs w:val="22"/>
                    </w:rPr>
                  </w:pPr>
                </w:p>
              </w:tc>
            </w:tr>
            <w:tr w:rsidR="00BD1751" w:rsidRPr="0056402A" w14:paraId="02083C4A" w14:textId="71B167D3" w:rsidTr="00BD1751">
              <w:tc>
                <w:tcPr>
                  <w:tcW w:w="2119" w:type="dxa"/>
                  <w:vAlign w:val="center"/>
                </w:tcPr>
                <w:p w14:paraId="68817D45" w14:textId="6B6C42A5" w:rsidR="00BD1751" w:rsidRPr="0056402A" w:rsidRDefault="00BD1751" w:rsidP="00F83262">
                  <w:pPr>
                    <w:rPr>
                      <w:rFonts w:ascii="Calibri" w:hAnsi="Calibri"/>
                      <w:sz w:val="28"/>
                      <w:szCs w:val="22"/>
                    </w:rPr>
                  </w:pPr>
                  <w:r w:rsidRPr="0056402A">
                    <w:rPr>
                      <w:rFonts w:ascii="Calibri" w:hAnsi="Calibri"/>
                      <w:sz w:val="28"/>
                      <w:szCs w:val="22"/>
                    </w:rPr>
                    <w:t>D</w:t>
                  </w:r>
                  <w:r>
                    <w:rPr>
                      <w:rFonts w:ascii="Calibri" w:hAnsi="Calibri"/>
                      <w:sz w:val="28"/>
                      <w:szCs w:val="22"/>
                    </w:rPr>
                    <w:t xml:space="preserve">eep vein thrombosis </w:t>
                  </w:r>
                  <w:r w:rsidRPr="0056402A">
                    <w:rPr>
                      <w:rFonts w:ascii="Calibri" w:hAnsi="Calibri"/>
                      <w:sz w:val="28"/>
                      <w:szCs w:val="22"/>
                    </w:rPr>
                    <w:t>prophylaxis</w:t>
                  </w:r>
                </w:p>
              </w:tc>
              <w:tc>
                <w:tcPr>
                  <w:tcW w:w="720" w:type="dxa"/>
                  <w:vAlign w:val="center"/>
                </w:tcPr>
                <w:p w14:paraId="4AAFA4B2" w14:textId="77777777" w:rsidR="00BD1751" w:rsidRPr="0056402A" w:rsidRDefault="00BD1751" w:rsidP="0056402A">
                  <w:pPr>
                    <w:jc w:val="center"/>
                    <w:rPr>
                      <w:rFonts w:ascii="Calibri" w:hAnsi="Calibri"/>
                      <w:sz w:val="28"/>
                      <w:szCs w:val="22"/>
                    </w:rPr>
                  </w:pPr>
                </w:p>
              </w:tc>
              <w:tc>
                <w:tcPr>
                  <w:tcW w:w="630" w:type="dxa"/>
                  <w:vAlign w:val="center"/>
                </w:tcPr>
                <w:p w14:paraId="4F4E1854" w14:textId="77777777" w:rsidR="00BD1751" w:rsidRPr="0056402A" w:rsidRDefault="00BD1751" w:rsidP="0056402A">
                  <w:pPr>
                    <w:jc w:val="center"/>
                    <w:rPr>
                      <w:rFonts w:ascii="Calibri" w:hAnsi="Calibri"/>
                      <w:sz w:val="28"/>
                      <w:szCs w:val="22"/>
                    </w:rPr>
                  </w:pPr>
                </w:p>
              </w:tc>
              <w:tc>
                <w:tcPr>
                  <w:tcW w:w="540" w:type="dxa"/>
                </w:tcPr>
                <w:p w14:paraId="3DE8F70C" w14:textId="77777777" w:rsidR="00BD1751" w:rsidRPr="0056402A" w:rsidRDefault="00BD1751" w:rsidP="0056402A">
                  <w:pPr>
                    <w:jc w:val="center"/>
                    <w:rPr>
                      <w:rFonts w:ascii="Calibri" w:hAnsi="Calibri"/>
                      <w:sz w:val="28"/>
                      <w:szCs w:val="22"/>
                    </w:rPr>
                  </w:pPr>
                </w:p>
              </w:tc>
            </w:tr>
            <w:tr w:rsidR="00BD1751" w:rsidRPr="0056402A" w14:paraId="38AC1E84" w14:textId="2D5A68B1" w:rsidTr="00BD1751">
              <w:tc>
                <w:tcPr>
                  <w:tcW w:w="2119" w:type="dxa"/>
                  <w:vAlign w:val="center"/>
                </w:tcPr>
                <w:p w14:paraId="10FD9A55" w14:textId="77777777" w:rsidR="00BD1751" w:rsidRPr="0056402A" w:rsidRDefault="00BD1751" w:rsidP="0056402A">
                  <w:pPr>
                    <w:rPr>
                      <w:rFonts w:ascii="Calibri" w:hAnsi="Calibri"/>
                      <w:sz w:val="28"/>
                      <w:szCs w:val="22"/>
                    </w:rPr>
                  </w:pPr>
                  <w:r w:rsidRPr="0056402A">
                    <w:rPr>
                      <w:rFonts w:ascii="Calibri" w:hAnsi="Calibri"/>
                      <w:sz w:val="28"/>
                      <w:szCs w:val="22"/>
                    </w:rPr>
                    <w:t>Warmers</w:t>
                  </w:r>
                </w:p>
              </w:tc>
              <w:tc>
                <w:tcPr>
                  <w:tcW w:w="720" w:type="dxa"/>
                  <w:vAlign w:val="center"/>
                </w:tcPr>
                <w:p w14:paraId="6C16723D" w14:textId="77777777" w:rsidR="00BD1751" w:rsidRPr="0056402A" w:rsidRDefault="00BD1751" w:rsidP="0056402A">
                  <w:pPr>
                    <w:jc w:val="center"/>
                    <w:rPr>
                      <w:rFonts w:ascii="Calibri" w:hAnsi="Calibri"/>
                      <w:sz w:val="28"/>
                      <w:szCs w:val="22"/>
                    </w:rPr>
                  </w:pPr>
                </w:p>
              </w:tc>
              <w:tc>
                <w:tcPr>
                  <w:tcW w:w="630" w:type="dxa"/>
                  <w:vAlign w:val="center"/>
                </w:tcPr>
                <w:p w14:paraId="34298A51" w14:textId="77777777" w:rsidR="00BD1751" w:rsidRPr="0056402A" w:rsidRDefault="00BD1751" w:rsidP="0056402A">
                  <w:pPr>
                    <w:jc w:val="center"/>
                    <w:rPr>
                      <w:rFonts w:ascii="Calibri" w:hAnsi="Calibri"/>
                      <w:sz w:val="28"/>
                      <w:szCs w:val="22"/>
                    </w:rPr>
                  </w:pPr>
                </w:p>
              </w:tc>
              <w:tc>
                <w:tcPr>
                  <w:tcW w:w="540" w:type="dxa"/>
                </w:tcPr>
                <w:p w14:paraId="006F2645" w14:textId="77777777" w:rsidR="00BD1751" w:rsidRPr="0056402A" w:rsidRDefault="00BD1751" w:rsidP="0056402A">
                  <w:pPr>
                    <w:jc w:val="center"/>
                    <w:rPr>
                      <w:rFonts w:ascii="Calibri" w:hAnsi="Calibri"/>
                      <w:sz w:val="28"/>
                      <w:szCs w:val="22"/>
                    </w:rPr>
                  </w:pPr>
                </w:p>
              </w:tc>
            </w:tr>
            <w:tr w:rsidR="00BD1751" w:rsidRPr="0056402A" w14:paraId="4DA5C786" w14:textId="431BE1FC" w:rsidTr="00BD1751">
              <w:tc>
                <w:tcPr>
                  <w:tcW w:w="2119" w:type="dxa"/>
                  <w:vAlign w:val="center"/>
                </w:tcPr>
                <w:p w14:paraId="3E1B86AB" w14:textId="77777777" w:rsidR="00BD1751" w:rsidRPr="0056402A" w:rsidRDefault="00BD1751" w:rsidP="0056402A">
                  <w:pPr>
                    <w:rPr>
                      <w:rFonts w:ascii="Calibri" w:hAnsi="Calibri"/>
                      <w:sz w:val="28"/>
                      <w:szCs w:val="22"/>
                    </w:rPr>
                  </w:pPr>
                  <w:r>
                    <w:rPr>
                      <w:rFonts w:ascii="Calibri" w:hAnsi="Calibri"/>
                      <w:sz w:val="28"/>
                      <w:szCs w:val="22"/>
                    </w:rPr>
                    <w:t>Lab/</w:t>
                  </w:r>
                  <w:r w:rsidRPr="0056402A">
                    <w:rPr>
                      <w:rFonts w:ascii="Calibri" w:hAnsi="Calibri"/>
                      <w:sz w:val="28"/>
                      <w:szCs w:val="22"/>
                    </w:rPr>
                    <w:t>radiology review</w:t>
                  </w:r>
                </w:p>
              </w:tc>
              <w:tc>
                <w:tcPr>
                  <w:tcW w:w="720" w:type="dxa"/>
                  <w:vAlign w:val="center"/>
                </w:tcPr>
                <w:p w14:paraId="410A2A5C" w14:textId="77777777" w:rsidR="00BD1751" w:rsidRPr="0056402A" w:rsidRDefault="00BD1751" w:rsidP="0056402A">
                  <w:pPr>
                    <w:jc w:val="center"/>
                    <w:rPr>
                      <w:rFonts w:ascii="Calibri" w:hAnsi="Calibri"/>
                      <w:sz w:val="28"/>
                      <w:szCs w:val="22"/>
                    </w:rPr>
                  </w:pPr>
                </w:p>
              </w:tc>
              <w:tc>
                <w:tcPr>
                  <w:tcW w:w="630" w:type="dxa"/>
                  <w:vAlign w:val="center"/>
                </w:tcPr>
                <w:p w14:paraId="3E07D5E7" w14:textId="77777777" w:rsidR="00BD1751" w:rsidRPr="0056402A" w:rsidRDefault="00BD1751" w:rsidP="0056402A">
                  <w:pPr>
                    <w:jc w:val="center"/>
                    <w:rPr>
                      <w:rFonts w:ascii="Calibri" w:hAnsi="Calibri"/>
                      <w:sz w:val="28"/>
                      <w:szCs w:val="22"/>
                    </w:rPr>
                  </w:pPr>
                </w:p>
              </w:tc>
              <w:tc>
                <w:tcPr>
                  <w:tcW w:w="540" w:type="dxa"/>
                </w:tcPr>
                <w:p w14:paraId="1FB94DE0" w14:textId="77777777" w:rsidR="00BD1751" w:rsidRPr="0056402A" w:rsidRDefault="00BD1751" w:rsidP="0056402A">
                  <w:pPr>
                    <w:jc w:val="center"/>
                    <w:rPr>
                      <w:rFonts w:ascii="Calibri" w:hAnsi="Calibri"/>
                      <w:sz w:val="28"/>
                      <w:szCs w:val="22"/>
                    </w:rPr>
                  </w:pPr>
                </w:p>
              </w:tc>
            </w:tr>
            <w:tr w:rsidR="00BD1751" w:rsidRPr="0056402A" w14:paraId="73B1B414" w14:textId="22ED5AB3" w:rsidTr="00BD1751">
              <w:tc>
                <w:tcPr>
                  <w:tcW w:w="2119" w:type="dxa"/>
                  <w:vAlign w:val="center"/>
                </w:tcPr>
                <w:p w14:paraId="6BE439E4" w14:textId="7DB263CB" w:rsidR="00BD1751" w:rsidRPr="0056402A" w:rsidRDefault="00F303E6" w:rsidP="0056402A">
                  <w:pPr>
                    <w:rPr>
                      <w:rFonts w:ascii="Calibri" w:hAnsi="Calibri"/>
                      <w:sz w:val="28"/>
                      <w:szCs w:val="22"/>
                    </w:rPr>
                  </w:pPr>
                  <w:r>
                    <w:rPr>
                      <w:rFonts w:ascii="Calibri" w:hAnsi="Calibri"/>
                      <w:sz w:val="28"/>
                      <w:szCs w:val="22"/>
                    </w:rPr>
                    <w:t>Intra</w:t>
                  </w:r>
                  <w:r w:rsidR="00BD1751" w:rsidRPr="0056402A">
                    <w:rPr>
                      <w:rFonts w:ascii="Calibri" w:hAnsi="Calibri"/>
                      <w:sz w:val="28"/>
                      <w:szCs w:val="22"/>
                    </w:rPr>
                    <w:t>operative imaging (X-rays, ultrasound)</w:t>
                  </w:r>
                </w:p>
              </w:tc>
              <w:tc>
                <w:tcPr>
                  <w:tcW w:w="720" w:type="dxa"/>
                  <w:vAlign w:val="center"/>
                </w:tcPr>
                <w:p w14:paraId="2D8DD458" w14:textId="77777777" w:rsidR="00BD1751" w:rsidRPr="0056402A" w:rsidRDefault="00BD1751" w:rsidP="0056402A">
                  <w:pPr>
                    <w:jc w:val="center"/>
                    <w:rPr>
                      <w:rFonts w:ascii="Calibri" w:hAnsi="Calibri"/>
                      <w:sz w:val="28"/>
                      <w:szCs w:val="22"/>
                    </w:rPr>
                  </w:pPr>
                </w:p>
              </w:tc>
              <w:tc>
                <w:tcPr>
                  <w:tcW w:w="630" w:type="dxa"/>
                  <w:vAlign w:val="center"/>
                </w:tcPr>
                <w:p w14:paraId="3517F8D4" w14:textId="77777777" w:rsidR="00BD1751" w:rsidRPr="0056402A" w:rsidRDefault="00BD1751" w:rsidP="0056402A">
                  <w:pPr>
                    <w:jc w:val="center"/>
                    <w:rPr>
                      <w:rFonts w:ascii="Calibri" w:hAnsi="Calibri"/>
                      <w:sz w:val="28"/>
                      <w:szCs w:val="22"/>
                    </w:rPr>
                  </w:pPr>
                </w:p>
              </w:tc>
              <w:tc>
                <w:tcPr>
                  <w:tcW w:w="540" w:type="dxa"/>
                </w:tcPr>
                <w:p w14:paraId="06BD5415" w14:textId="77777777" w:rsidR="00BD1751" w:rsidRPr="0056402A" w:rsidRDefault="00BD1751" w:rsidP="0056402A">
                  <w:pPr>
                    <w:jc w:val="center"/>
                    <w:rPr>
                      <w:rFonts w:ascii="Calibri" w:hAnsi="Calibri"/>
                      <w:sz w:val="28"/>
                      <w:szCs w:val="22"/>
                    </w:rPr>
                  </w:pPr>
                </w:p>
              </w:tc>
            </w:tr>
            <w:tr w:rsidR="00BD1751" w:rsidRPr="0056402A" w14:paraId="5EE3FDBA" w14:textId="284F4EF2" w:rsidTr="00BD1751">
              <w:tc>
                <w:tcPr>
                  <w:tcW w:w="2119" w:type="dxa"/>
                  <w:vAlign w:val="center"/>
                </w:tcPr>
                <w:p w14:paraId="03566605" w14:textId="77777777" w:rsidR="00BD1751" w:rsidRPr="0056402A" w:rsidRDefault="00BD1751" w:rsidP="0056402A">
                  <w:pPr>
                    <w:rPr>
                      <w:rFonts w:ascii="Calibri" w:hAnsi="Calibri"/>
                      <w:sz w:val="28"/>
                      <w:szCs w:val="22"/>
                    </w:rPr>
                  </w:pPr>
                  <w:r w:rsidRPr="0056402A">
                    <w:rPr>
                      <w:rFonts w:ascii="Calibri" w:hAnsi="Calibri"/>
                      <w:sz w:val="28"/>
                      <w:szCs w:val="22"/>
                    </w:rPr>
                    <w:t>Patient positioning</w:t>
                  </w:r>
                </w:p>
              </w:tc>
              <w:tc>
                <w:tcPr>
                  <w:tcW w:w="720" w:type="dxa"/>
                  <w:vAlign w:val="center"/>
                </w:tcPr>
                <w:p w14:paraId="24947FF2" w14:textId="77777777" w:rsidR="00BD1751" w:rsidRPr="0056402A" w:rsidRDefault="00BD1751" w:rsidP="0056402A">
                  <w:pPr>
                    <w:jc w:val="center"/>
                    <w:rPr>
                      <w:rFonts w:ascii="Calibri" w:hAnsi="Calibri"/>
                      <w:sz w:val="28"/>
                      <w:szCs w:val="22"/>
                    </w:rPr>
                  </w:pPr>
                </w:p>
              </w:tc>
              <w:tc>
                <w:tcPr>
                  <w:tcW w:w="630" w:type="dxa"/>
                  <w:vAlign w:val="center"/>
                </w:tcPr>
                <w:p w14:paraId="6FFD2E3E" w14:textId="77777777" w:rsidR="00BD1751" w:rsidRPr="0056402A" w:rsidRDefault="00BD1751" w:rsidP="0056402A">
                  <w:pPr>
                    <w:jc w:val="center"/>
                    <w:rPr>
                      <w:rFonts w:ascii="Calibri" w:hAnsi="Calibri"/>
                      <w:sz w:val="28"/>
                      <w:szCs w:val="22"/>
                    </w:rPr>
                  </w:pPr>
                </w:p>
              </w:tc>
              <w:tc>
                <w:tcPr>
                  <w:tcW w:w="540" w:type="dxa"/>
                </w:tcPr>
                <w:p w14:paraId="05945EED" w14:textId="77777777" w:rsidR="00BD1751" w:rsidRPr="0056402A" w:rsidRDefault="00BD1751" w:rsidP="0056402A">
                  <w:pPr>
                    <w:jc w:val="center"/>
                    <w:rPr>
                      <w:rFonts w:ascii="Calibri" w:hAnsi="Calibri"/>
                      <w:sz w:val="28"/>
                      <w:szCs w:val="22"/>
                    </w:rPr>
                  </w:pPr>
                </w:p>
              </w:tc>
            </w:tr>
            <w:tr w:rsidR="00BD1751" w:rsidRPr="0056402A" w14:paraId="333425BC" w14:textId="280A68BD" w:rsidTr="00BD1751">
              <w:trPr>
                <w:trHeight w:val="74"/>
              </w:trPr>
              <w:tc>
                <w:tcPr>
                  <w:tcW w:w="2119" w:type="dxa"/>
                  <w:vAlign w:val="center"/>
                </w:tcPr>
                <w:p w14:paraId="6B89B67D" w14:textId="77777777" w:rsidR="00BD1751" w:rsidRPr="0056402A" w:rsidRDefault="00BD1751" w:rsidP="0056402A">
                  <w:pPr>
                    <w:rPr>
                      <w:rFonts w:ascii="Calibri" w:hAnsi="Calibri"/>
                      <w:sz w:val="28"/>
                      <w:szCs w:val="22"/>
                    </w:rPr>
                  </w:pPr>
                  <w:r w:rsidRPr="0056402A">
                    <w:rPr>
                      <w:rFonts w:ascii="Calibri" w:hAnsi="Calibri"/>
                      <w:sz w:val="28"/>
                      <w:szCs w:val="22"/>
                    </w:rPr>
                    <w:t>Prep application</w:t>
                  </w:r>
                </w:p>
              </w:tc>
              <w:tc>
                <w:tcPr>
                  <w:tcW w:w="720" w:type="dxa"/>
                  <w:vAlign w:val="center"/>
                </w:tcPr>
                <w:p w14:paraId="1D2AC529" w14:textId="77777777" w:rsidR="00BD1751" w:rsidRPr="0056402A" w:rsidRDefault="00BD1751" w:rsidP="0056402A">
                  <w:pPr>
                    <w:jc w:val="center"/>
                    <w:rPr>
                      <w:rFonts w:ascii="Calibri" w:hAnsi="Calibri"/>
                      <w:sz w:val="28"/>
                      <w:szCs w:val="22"/>
                    </w:rPr>
                  </w:pPr>
                </w:p>
              </w:tc>
              <w:tc>
                <w:tcPr>
                  <w:tcW w:w="630" w:type="dxa"/>
                  <w:vAlign w:val="center"/>
                </w:tcPr>
                <w:p w14:paraId="0CDA712B" w14:textId="77777777" w:rsidR="00BD1751" w:rsidRPr="0056402A" w:rsidRDefault="00BD1751" w:rsidP="0056402A">
                  <w:pPr>
                    <w:jc w:val="center"/>
                    <w:rPr>
                      <w:rFonts w:ascii="Calibri" w:hAnsi="Calibri"/>
                      <w:sz w:val="28"/>
                      <w:szCs w:val="22"/>
                    </w:rPr>
                  </w:pPr>
                </w:p>
              </w:tc>
              <w:tc>
                <w:tcPr>
                  <w:tcW w:w="540" w:type="dxa"/>
                </w:tcPr>
                <w:p w14:paraId="3260EECE" w14:textId="77777777" w:rsidR="00BD1751" w:rsidRPr="0056402A" w:rsidRDefault="00BD1751" w:rsidP="0056402A">
                  <w:pPr>
                    <w:jc w:val="center"/>
                    <w:rPr>
                      <w:rFonts w:ascii="Calibri" w:hAnsi="Calibri"/>
                      <w:sz w:val="28"/>
                      <w:szCs w:val="22"/>
                    </w:rPr>
                  </w:pPr>
                </w:p>
              </w:tc>
            </w:tr>
          </w:tbl>
          <w:p w14:paraId="72987017" w14:textId="77777777" w:rsidR="0056402A" w:rsidRPr="0056402A" w:rsidRDefault="0056402A" w:rsidP="0056402A">
            <w:pPr>
              <w:rPr>
                <w:rFonts w:ascii="Calibri" w:hAnsi="Calibri"/>
                <w:sz w:val="28"/>
                <w:szCs w:val="22"/>
              </w:rPr>
            </w:pPr>
          </w:p>
        </w:tc>
      </w:tr>
    </w:tbl>
    <w:p w14:paraId="73C10CA1" w14:textId="77777777" w:rsidR="0056402A" w:rsidRDefault="0056402A">
      <w:pPr>
        <w:rPr>
          <w:rFonts w:ascii="Calibri" w:hAnsi="Calibri"/>
          <w:b/>
          <w:sz w:val="26"/>
          <w:szCs w:val="26"/>
        </w:rPr>
      </w:pPr>
      <w:r>
        <w:rPr>
          <w:rFonts w:ascii="Calibri" w:hAnsi="Calibri"/>
          <w:b/>
          <w:sz w:val="26"/>
          <w:szCs w:val="26"/>
        </w:rPr>
        <w:br w:type="page"/>
      </w:r>
    </w:p>
    <w:p w14:paraId="500E7439" w14:textId="77777777" w:rsidR="0056402A" w:rsidRPr="0056402A" w:rsidRDefault="0056402A" w:rsidP="0056402A">
      <w:pPr>
        <w:spacing w:line="360" w:lineRule="auto"/>
        <w:rPr>
          <w:rFonts w:ascii="Calibri" w:hAnsi="Calibri"/>
          <w:b/>
          <w:sz w:val="28"/>
          <w:szCs w:val="26"/>
        </w:rPr>
      </w:pPr>
      <w:r w:rsidRPr="0056402A">
        <w:rPr>
          <w:rFonts w:ascii="Calibri" w:hAnsi="Calibri"/>
          <w:b/>
          <w:sz w:val="28"/>
          <w:szCs w:val="26"/>
        </w:rPr>
        <w:lastRenderedPageBreak/>
        <w:t>PARTICIPATION</w:t>
      </w:r>
    </w:p>
    <w:tbl>
      <w:tblPr>
        <w:tblStyle w:val="TableGrid"/>
        <w:tblW w:w="10548" w:type="dxa"/>
        <w:tblLayout w:type="fixed"/>
        <w:tblLook w:val="04A0" w:firstRow="1" w:lastRow="0" w:firstColumn="1" w:lastColumn="0" w:noHBand="0" w:noVBand="1"/>
      </w:tblPr>
      <w:tblGrid>
        <w:gridCol w:w="2628"/>
        <w:gridCol w:w="1260"/>
        <w:gridCol w:w="1260"/>
        <w:gridCol w:w="1260"/>
        <w:gridCol w:w="4140"/>
      </w:tblGrid>
      <w:tr w:rsidR="0056402A" w:rsidRPr="0056402A" w14:paraId="5325B9F7" w14:textId="77777777" w:rsidTr="007235F7">
        <w:trPr>
          <w:trHeight w:val="767"/>
        </w:trPr>
        <w:tc>
          <w:tcPr>
            <w:tcW w:w="2628" w:type="dxa"/>
            <w:shd w:val="clear" w:color="auto" w:fill="DAEEF3" w:themeFill="accent5" w:themeFillTint="33"/>
            <w:vAlign w:val="center"/>
          </w:tcPr>
          <w:p w14:paraId="558D92BC" w14:textId="26528340" w:rsidR="0056402A" w:rsidRPr="007235F7" w:rsidRDefault="007235F7" w:rsidP="007235F7">
            <w:pPr>
              <w:jc w:val="center"/>
              <w:rPr>
                <w:rFonts w:ascii="Calibri" w:hAnsi="Calibri"/>
                <w:b/>
                <w:szCs w:val="22"/>
              </w:rPr>
            </w:pPr>
            <w:r>
              <w:rPr>
                <w:rFonts w:ascii="Calibri" w:hAnsi="Calibri"/>
                <w:b/>
                <w:szCs w:val="22"/>
              </w:rPr>
              <w:t>PARTICIPANTS</w:t>
            </w:r>
          </w:p>
        </w:tc>
        <w:tc>
          <w:tcPr>
            <w:tcW w:w="1260" w:type="dxa"/>
            <w:shd w:val="clear" w:color="auto" w:fill="DAEEF3" w:themeFill="accent5" w:themeFillTint="33"/>
            <w:vAlign w:val="center"/>
          </w:tcPr>
          <w:p w14:paraId="334322F2" w14:textId="77777777" w:rsidR="0056402A" w:rsidRPr="0056402A" w:rsidRDefault="0056402A" w:rsidP="0056402A">
            <w:pPr>
              <w:jc w:val="center"/>
              <w:rPr>
                <w:rFonts w:ascii="Calibri" w:hAnsi="Calibri"/>
                <w:b/>
                <w:szCs w:val="22"/>
              </w:rPr>
            </w:pPr>
            <w:r w:rsidRPr="0056402A">
              <w:rPr>
                <w:rFonts w:ascii="Calibri" w:hAnsi="Calibri"/>
                <w:b/>
                <w:szCs w:val="22"/>
              </w:rPr>
              <w:t>PRESENT</w:t>
            </w:r>
          </w:p>
        </w:tc>
        <w:tc>
          <w:tcPr>
            <w:tcW w:w="1260" w:type="dxa"/>
            <w:shd w:val="clear" w:color="auto" w:fill="DAEEF3" w:themeFill="accent5" w:themeFillTint="33"/>
            <w:vAlign w:val="center"/>
          </w:tcPr>
          <w:p w14:paraId="31A05FED" w14:textId="77777777" w:rsidR="0056402A" w:rsidRPr="0056402A" w:rsidRDefault="0056402A" w:rsidP="0056402A">
            <w:pPr>
              <w:jc w:val="center"/>
              <w:rPr>
                <w:rFonts w:ascii="Calibri" w:hAnsi="Calibri"/>
                <w:b/>
                <w:szCs w:val="22"/>
              </w:rPr>
            </w:pPr>
            <w:r w:rsidRPr="0056402A">
              <w:rPr>
                <w:rFonts w:ascii="Calibri" w:hAnsi="Calibri"/>
                <w:b/>
                <w:szCs w:val="22"/>
              </w:rPr>
              <w:t>PAUSED OTHER TASKS</w:t>
            </w:r>
          </w:p>
        </w:tc>
        <w:tc>
          <w:tcPr>
            <w:tcW w:w="1260" w:type="dxa"/>
            <w:shd w:val="clear" w:color="auto" w:fill="DAEEF3" w:themeFill="accent5" w:themeFillTint="33"/>
            <w:vAlign w:val="center"/>
          </w:tcPr>
          <w:p w14:paraId="708CE1E8" w14:textId="77777777" w:rsidR="0056402A" w:rsidRPr="0056402A" w:rsidRDefault="0056402A" w:rsidP="0056402A">
            <w:pPr>
              <w:jc w:val="center"/>
              <w:rPr>
                <w:rFonts w:ascii="Calibri" w:hAnsi="Calibri"/>
                <w:b/>
                <w:szCs w:val="22"/>
              </w:rPr>
            </w:pPr>
            <w:r w:rsidRPr="0056402A">
              <w:rPr>
                <w:rFonts w:ascii="Calibri" w:hAnsi="Calibri"/>
                <w:b/>
                <w:szCs w:val="22"/>
              </w:rPr>
              <w:t>SPOKE UP</w:t>
            </w:r>
          </w:p>
        </w:tc>
        <w:tc>
          <w:tcPr>
            <w:tcW w:w="4140" w:type="dxa"/>
            <w:shd w:val="clear" w:color="auto" w:fill="DAEEF3" w:themeFill="accent5" w:themeFillTint="33"/>
            <w:vAlign w:val="center"/>
          </w:tcPr>
          <w:p w14:paraId="67C3872D" w14:textId="77777777" w:rsidR="0056402A" w:rsidRPr="0056402A" w:rsidRDefault="0056402A" w:rsidP="0056402A">
            <w:pPr>
              <w:jc w:val="center"/>
              <w:rPr>
                <w:rFonts w:ascii="Calibri" w:hAnsi="Calibri"/>
                <w:b/>
                <w:szCs w:val="22"/>
              </w:rPr>
            </w:pPr>
            <w:r w:rsidRPr="0056402A">
              <w:rPr>
                <w:rFonts w:ascii="Calibri" w:hAnsi="Calibri"/>
                <w:b/>
                <w:szCs w:val="22"/>
              </w:rPr>
              <w:t>WHAT ISSUES WERE RAISED?</w:t>
            </w:r>
          </w:p>
        </w:tc>
      </w:tr>
      <w:tr w:rsidR="0056402A" w:rsidRPr="0056402A" w14:paraId="33FFB8F8" w14:textId="77777777" w:rsidTr="0056402A">
        <w:trPr>
          <w:trHeight w:val="407"/>
        </w:trPr>
        <w:tc>
          <w:tcPr>
            <w:tcW w:w="2628" w:type="dxa"/>
            <w:vAlign w:val="center"/>
          </w:tcPr>
          <w:p w14:paraId="695C12CB" w14:textId="77777777" w:rsidR="0056402A" w:rsidRPr="0056402A" w:rsidRDefault="0056402A" w:rsidP="0056402A">
            <w:pPr>
              <w:spacing w:before="120" w:after="120"/>
              <w:rPr>
                <w:rFonts w:ascii="Calibri" w:hAnsi="Calibri"/>
                <w:szCs w:val="22"/>
              </w:rPr>
            </w:pPr>
            <w:r w:rsidRPr="0056402A">
              <w:rPr>
                <w:rFonts w:ascii="Calibri" w:hAnsi="Calibri"/>
                <w:i/>
                <w:szCs w:val="22"/>
              </w:rPr>
              <w:t xml:space="preserve">Surgery </w:t>
            </w:r>
            <w:r w:rsidRPr="0056402A">
              <w:rPr>
                <w:rFonts w:ascii="Calibri" w:hAnsi="Calibri"/>
                <w:szCs w:val="22"/>
              </w:rPr>
              <w:t xml:space="preserve">Attending </w:t>
            </w:r>
          </w:p>
        </w:tc>
        <w:tc>
          <w:tcPr>
            <w:tcW w:w="1260" w:type="dxa"/>
            <w:vAlign w:val="center"/>
          </w:tcPr>
          <w:p w14:paraId="0C49DC54" w14:textId="77777777" w:rsidR="0056402A" w:rsidRPr="0056402A" w:rsidRDefault="0056402A" w:rsidP="0056402A">
            <w:pPr>
              <w:spacing w:before="120" w:after="120"/>
              <w:jc w:val="center"/>
              <w:rPr>
                <w:rFonts w:ascii="Calibri" w:hAnsi="Calibri"/>
                <w:szCs w:val="22"/>
              </w:rPr>
            </w:pPr>
          </w:p>
        </w:tc>
        <w:tc>
          <w:tcPr>
            <w:tcW w:w="1260" w:type="dxa"/>
            <w:vAlign w:val="center"/>
          </w:tcPr>
          <w:p w14:paraId="0896292F" w14:textId="77777777" w:rsidR="0056402A" w:rsidRPr="0056402A" w:rsidRDefault="0056402A" w:rsidP="0056402A">
            <w:pPr>
              <w:spacing w:before="120" w:after="120"/>
              <w:jc w:val="center"/>
              <w:rPr>
                <w:rFonts w:ascii="Calibri" w:hAnsi="Calibri"/>
                <w:szCs w:val="22"/>
              </w:rPr>
            </w:pPr>
          </w:p>
        </w:tc>
        <w:tc>
          <w:tcPr>
            <w:tcW w:w="1260" w:type="dxa"/>
            <w:vAlign w:val="center"/>
          </w:tcPr>
          <w:p w14:paraId="03B69910" w14:textId="77777777" w:rsidR="0056402A" w:rsidRPr="0056402A" w:rsidRDefault="0056402A" w:rsidP="0056402A">
            <w:pPr>
              <w:spacing w:before="120" w:after="120"/>
              <w:jc w:val="center"/>
              <w:rPr>
                <w:rFonts w:ascii="Calibri" w:hAnsi="Calibri"/>
                <w:szCs w:val="22"/>
              </w:rPr>
            </w:pPr>
          </w:p>
        </w:tc>
        <w:tc>
          <w:tcPr>
            <w:tcW w:w="4140" w:type="dxa"/>
          </w:tcPr>
          <w:p w14:paraId="0F1ABC01" w14:textId="77777777" w:rsidR="0056402A" w:rsidRPr="0056402A" w:rsidRDefault="0056402A" w:rsidP="0056402A">
            <w:pPr>
              <w:spacing w:before="120" w:after="120"/>
              <w:rPr>
                <w:rFonts w:ascii="Calibri" w:hAnsi="Calibri"/>
                <w:szCs w:val="22"/>
              </w:rPr>
            </w:pPr>
          </w:p>
          <w:p w14:paraId="0FAB26E4" w14:textId="77777777" w:rsidR="0056402A" w:rsidRPr="0056402A" w:rsidRDefault="0056402A" w:rsidP="0056402A">
            <w:pPr>
              <w:spacing w:before="120" w:after="120"/>
              <w:rPr>
                <w:rFonts w:ascii="Calibri" w:hAnsi="Calibri"/>
                <w:szCs w:val="22"/>
              </w:rPr>
            </w:pPr>
          </w:p>
        </w:tc>
      </w:tr>
      <w:tr w:rsidR="0056402A" w:rsidRPr="0056402A" w14:paraId="203D0C55" w14:textId="77777777" w:rsidTr="0056402A">
        <w:tc>
          <w:tcPr>
            <w:tcW w:w="2628" w:type="dxa"/>
            <w:vAlign w:val="center"/>
          </w:tcPr>
          <w:p w14:paraId="7467C826" w14:textId="77777777" w:rsidR="0056402A" w:rsidRPr="0056402A" w:rsidRDefault="0056402A" w:rsidP="0056402A">
            <w:pPr>
              <w:spacing w:before="120" w:after="120"/>
              <w:rPr>
                <w:rFonts w:ascii="Calibri" w:hAnsi="Calibri"/>
                <w:szCs w:val="22"/>
              </w:rPr>
            </w:pPr>
            <w:r w:rsidRPr="0056402A">
              <w:rPr>
                <w:rFonts w:ascii="Calibri" w:hAnsi="Calibri"/>
                <w:i/>
                <w:szCs w:val="22"/>
              </w:rPr>
              <w:t xml:space="preserve">Surgery </w:t>
            </w:r>
            <w:r w:rsidRPr="0056402A">
              <w:rPr>
                <w:rFonts w:ascii="Calibri" w:hAnsi="Calibri"/>
                <w:szCs w:val="22"/>
              </w:rPr>
              <w:t>Resident</w:t>
            </w:r>
          </w:p>
        </w:tc>
        <w:tc>
          <w:tcPr>
            <w:tcW w:w="1260" w:type="dxa"/>
            <w:vAlign w:val="center"/>
          </w:tcPr>
          <w:p w14:paraId="4C7653A3" w14:textId="77777777" w:rsidR="0056402A" w:rsidRPr="0056402A" w:rsidRDefault="0056402A" w:rsidP="0056402A">
            <w:pPr>
              <w:spacing w:before="120" w:after="120"/>
              <w:jc w:val="center"/>
              <w:rPr>
                <w:rFonts w:ascii="Calibri" w:hAnsi="Calibri"/>
                <w:szCs w:val="22"/>
              </w:rPr>
            </w:pPr>
          </w:p>
        </w:tc>
        <w:tc>
          <w:tcPr>
            <w:tcW w:w="1260" w:type="dxa"/>
            <w:vAlign w:val="center"/>
          </w:tcPr>
          <w:p w14:paraId="72737B8A" w14:textId="77777777" w:rsidR="0056402A" w:rsidRPr="0056402A" w:rsidRDefault="0056402A" w:rsidP="0056402A">
            <w:pPr>
              <w:spacing w:before="120" w:after="120"/>
              <w:jc w:val="center"/>
              <w:rPr>
                <w:rFonts w:ascii="Calibri" w:hAnsi="Calibri"/>
                <w:szCs w:val="22"/>
              </w:rPr>
            </w:pPr>
          </w:p>
        </w:tc>
        <w:tc>
          <w:tcPr>
            <w:tcW w:w="1260" w:type="dxa"/>
            <w:vAlign w:val="center"/>
          </w:tcPr>
          <w:p w14:paraId="5357497A" w14:textId="77777777" w:rsidR="0056402A" w:rsidRPr="0056402A" w:rsidRDefault="0056402A" w:rsidP="0056402A">
            <w:pPr>
              <w:spacing w:before="120" w:after="120"/>
              <w:jc w:val="center"/>
              <w:rPr>
                <w:rFonts w:ascii="Calibri" w:hAnsi="Calibri"/>
                <w:szCs w:val="22"/>
              </w:rPr>
            </w:pPr>
          </w:p>
        </w:tc>
        <w:tc>
          <w:tcPr>
            <w:tcW w:w="4140" w:type="dxa"/>
          </w:tcPr>
          <w:p w14:paraId="56AAC056" w14:textId="77777777" w:rsidR="0056402A" w:rsidRPr="0056402A" w:rsidRDefault="0056402A" w:rsidP="0056402A">
            <w:pPr>
              <w:spacing w:before="120" w:after="120"/>
              <w:rPr>
                <w:rFonts w:ascii="Calibri" w:hAnsi="Calibri"/>
                <w:szCs w:val="22"/>
              </w:rPr>
            </w:pPr>
          </w:p>
          <w:p w14:paraId="6FA1761C" w14:textId="77777777" w:rsidR="0056402A" w:rsidRPr="0056402A" w:rsidRDefault="0056402A" w:rsidP="0056402A">
            <w:pPr>
              <w:spacing w:before="120" w:after="120"/>
              <w:rPr>
                <w:rFonts w:ascii="Calibri" w:hAnsi="Calibri"/>
                <w:szCs w:val="22"/>
              </w:rPr>
            </w:pPr>
          </w:p>
        </w:tc>
      </w:tr>
      <w:tr w:rsidR="0056402A" w:rsidRPr="0056402A" w14:paraId="0CC66B97" w14:textId="77777777" w:rsidTr="0056402A">
        <w:tc>
          <w:tcPr>
            <w:tcW w:w="2628" w:type="dxa"/>
            <w:vAlign w:val="center"/>
          </w:tcPr>
          <w:p w14:paraId="610ECB9B" w14:textId="77777777" w:rsidR="0056402A" w:rsidRPr="0056402A" w:rsidRDefault="0056402A" w:rsidP="0056402A">
            <w:pPr>
              <w:spacing w:before="120" w:after="120"/>
              <w:rPr>
                <w:rFonts w:ascii="Calibri" w:hAnsi="Calibri"/>
                <w:szCs w:val="22"/>
              </w:rPr>
            </w:pPr>
            <w:r w:rsidRPr="0056402A">
              <w:rPr>
                <w:rFonts w:ascii="Calibri" w:hAnsi="Calibri"/>
                <w:i/>
                <w:szCs w:val="22"/>
              </w:rPr>
              <w:t xml:space="preserve">Anesthesia </w:t>
            </w:r>
            <w:r w:rsidRPr="0056402A">
              <w:rPr>
                <w:rFonts w:ascii="Calibri" w:hAnsi="Calibri"/>
                <w:szCs w:val="22"/>
              </w:rPr>
              <w:t xml:space="preserve">Attending </w:t>
            </w:r>
          </w:p>
        </w:tc>
        <w:tc>
          <w:tcPr>
            <w:tcW w:w="1260" w:type="dxa"/>
            <w:vAlign w:val="center"/>
          </w:tcPr>
          <w:p w14:paraId="0FA5D207" w14:textId="77777777" w:rsidR="0056402A" w:rsidRPr="0056402A" w:rsidRDefault="0056402A" w:rsidP="0056402A">
            <w:pPr>
              <w:spacing w:before="120" w:after="120"/>
              <w:jc w:val="center"/>
              <w:rPr>
                <w:rFonts w:ascii="Calibri" w:hAnsi="Calibri"/>
                <w:szCs w:val="22"/>
              </w:rPr>
            </w:pPr>
          </w:p>
        </w:tc>
        <w:tc>
          <w:tcPr>
            <w:tcW w:w="1260" w:type="dxa"/>
            <w:vAlign w:val="center"/>
          </w:tcPr>
          <w:p w14:paraId="67770C6A" w14:textId="77777777" w:rsidR="0056402A" w:rsidRPr="0056402A" w:rsidRDefault="0056402A" w:rsidP="0056402A">
            <w:pPr>
              <w:spacing w:before="120" w:after="120"/>
              <w:jc w:val="center"/>
              <w:rPr>
                <w:rFonts w:ascii="Calibri" w:hAnsi="Calibri"/>
                <w:szCs w:val="22"/>
              </w:rPr>
            </w:pPr>
          </w:p>
        </w:tc>
        <w:tc>
          <w:tcPr>
            <w:tcW w:w="1260" w:type="dxa"/>
            <w:vAlign w:val="center"/>
          </w:tcPr>
          <w:p w14:paraId="5D242F59" w14:textId="77777777" w:rsidR="0056402A" w:rsidRPr="0056402A" w:rsidRDefault="0056402A" w:rsidP="0056402A">
            <w:pPr>
              <w:spacing w:before="120" w:after="120"/>
              <w:jc w:val="center"/>
              <w:rPr>
                <w:rFonts w:ascii="Calibri" w:hAnsi="Calibri"/>
                <w:szCs w:val="22"/>
              </w:rPr>
            </w:pPr>
          </w:p>
        </w:tc>
        <w:tc>
          <w:tcPr>
            <w:tcW w:w="4140" w:type="dxa"/>
          </w:tcPr>
          <w:p w14:paraId="5039584D" w14:textId="77777777" w:rsidR="0056402A" w:rsidRPr="0056402A" w:rsidRDefault="0056402A" w:rsidP="0056402A">
            <w:pPr>
              <w:spacing w:before="120" w:after="120"/>
              <w:rPr>
                <w:rFonts w:ascii="Calibri" w:hAnsi="Calibri"/>
                <w:szCs w:val="22"/>
              </w:rPr>
            </w:pPr>
          </w:p>
          <w:p w14:paraId="42FD5C30" w14:textId="77777777" w:rsidR="0056402A" w:rsidRPr="0056402A" w:rsidRDefault="0056402A" w:rsidP="0056402A">
            <w:pPr>
              <w:spacing w:before="120" w:after="120"/>
              <w:rPr>
                <w:rFonts w:ascii="Calibri" w:hAnsi="Calibri"/>
                <w:szCs w:val="22"/>
              </w:rPr>
            </w:pPr>
          </w:p>
        </w:tc>
      </w:tr>
      <w:tr w:rsidR="0056402A" w:rsidRPr="0056402A" w14:paraId="69F97F4C" w14:textId="77777777" w:rsidTr="0056402A">
        <w:tc>
          <w:tcPr>
            <w:tcW w:w="2628" w:type="dxa"/>
            <w:vAlign w:val="center"/>
          </w:tcPr>
          <w:p w14:paraId="331A44A4" w14:textId="77777777" w:rsidR="0056402A" w:rsidRPr="0056402A" w:rsidRDefault="0056402A" w:rsidP="0056402A">
            <w:pPr>
              <w:spacing w:before="120" w:after="120"/>
              <w:rPr>
                <w:rFonts w:ascii="Calibri" w:hAnsi="Calibri"/>
                <w:szCs w:val="22"/>
              </w:rPr>
            </w:pPr>
            <w:r w:rsidRPr="0056402A">
              <w:rPr>
                <w:rFonts w:ascii="Calibri" w:hAnsi="Calibri"/>
                <w:i/>
                <w:szCs w:val="22"/>
              </w:rPr>
              <w:t xml:space="preserve">Anesthesia </w:t>
            </w:r>
            <w:r w:rsidRPr="0056402A">
              <w:rPr>
                <w:rFonts w:ascii="Calibri" w:hAnsi="Calibri"/>
                <w:szCs w:val="22"/>
              </w:rPr>
              <w:t>Resident</w:t>
            </w:r>
          </w:p>
        </w:tc>
        <w:tc>
          <w:tcPr>
            <w:tcW w:w="1260" w:type="dxa"/>
            <w:vAlign w:val="center"/>
          </w:tcPr>
          <w:p w14:paraId="11C817AE" w14:textId="77777777" w:rsidR="0056402A" w:rsidRPr="0056402A" w:rsidRDefault="0056402A" w:rsidP="0056402A">
            <w:pPr>
              <w:spacing w:before="120" w:after="120"/>
              <w:jc w:val="center"/>
              <w:rPr>
                <w:rFonts w:ascii="Calibri" w:hAnsi="Calibri"/>
                <w:szCs w:val="22"/>
              </w:rPr>
            </w:pPr>
          </w:p>
        </w:tc>
        <w:tc>
          <w:tcPr>
            <w:tcW w:w="1260" w:type="dxa"/>
            <w:vAlign w:val="center"/>
          </w:tcPr>
          <w:p w14:paraId="4441285B" w14:textId="77777777" w:rsidR="0056402A" w:rsidRPr="0056402A" w:rsidRDefault="0056402A" w:rsidP="0056402A">
            <w:pPr>
              <w:spacing w:before="120" w:after="120"/>
              <w:jc w:val="center"/>
              <w:rPr>
                <w:rFonts w:ascii="Calibri" w:hAnsi="Calibri"/>
                <w:szCs w:val="22"/>
              </w:rPr>
            </w:pPr>
          </w:p>
        </w:tc>
        <w:tc>
          <w:tcPr>
            <w:tcW w:w="1260" w:type="dxa"/>
            <w:vAlign w:val="center"/>
          </w:tcPr>
          <w:p w14:paraId="12B6031A" w14:textId="77777777" w:rsidR="0056402A" w:rsidRPr="0056402A" w:rsidRDefault="0056402A" w:rsidP="0056402A">
            <w:pPr>
              <w:spacing w:before="120" w:after="120"/>
              <w:jc w:val="center"/>
              <w:rPr>
                <w:rFonts w:ascii="Calibri" w:hAnsi="Calibri"/>
                <w:szCs w:val="22"/>
              </w:rPr>
            </w:pPr>
          </w:p>
        </w:tc>
        <w:tc>
          <w:tcPr>
            <w:tcW w:w="4140" w:type="dxa"/>
          </w:tcPr>
          <w:p w14:paraId="6BA1C054" w14:textId="77777777" w:rsidR="0056402A" w:rsidRPr="0056402A" w:rsidRDefault="0056402A" w:rsidP="0056402A">
            <w:pPr>
              <w:spacing w:before="120" w:after="120"/>
              <w:rPr>
                <w:rFonts w:ascii="Calibri" w:hAnsi="Calibri"/>
                <w:szCs w:val="22"/>
              </w:rPr>
            </w:pPr>
          </w:p>
          <w:p w14:paraId="375C4616" w14:textId="77777777" w:rsidR="0056402A" w:rsidRPr="0056402A" w:rsidRDefault="0056402A" w:rsidP="0056402A">
            <w:pPr>
              <w:spacing w:before="120" w:after="120"/>
              <w:rPr>
                <w:rFonts w:ascii="Calibri" w:hAnsi="Calibri"/>
                <w:szCs w:val="22"/>
              </w:rPr>
            </w:pPr>
          </w:p>
        </w:tc>
      </w:tr>
      <w:tr w:rsidR="0056402A" w:rsidRPr="0056402A" w14:paraId="40C0F3F3" w14:textId="77777777" w:rsidTr="0056402A">
        <w:tc>
          <w:tcPr>
            <w:tcW w:w="2628" w:type="dxa"/>
            <w:vAlign w:val="center"/>
          </w:tcPr>
          <w:p w14:paraId="2395877D" w14:textId="4681EB9E" w:rsidR="0056402A" w:rsidRPr="0056402A" w:rsidRDefault="0056402A" w:rsidP="0056402A">
            <w:pPr>
              <w:spacing w:before="120" w:after="120"/>
              <w:rPr>
                <w:rFonts w:ascii="Calibri" w:hAnsi="Calibri"/>
                <w:szCs w:val="22"/>
              </w:rPr>
            </w:pPr>
            <w:r w:rsidRPr="0056402A">
              <w:rPr>
                <w:rFonts w:ascii="Calibri" w:hAnsi="Calibri"/>
                <w:i/>
                <w:szCs w:val="22"/>
              </w:rPr>
              <w:t xml:space="preserve">Anesthesia </w:t>
            </w:r>
            <w:r w:rsidRPr="0056402A">
              <w:rPr>
                <w:rFonts w:ascii="Calibri" w:hAnsi="Calibri"/>
                <w:szCs w:val="22"/>
              </w:rPr>
              <w:t>C</w:t>
            </w:r>
            <w:r w:rsidR="00F83262">
              <w:rPr>
                <w:rFonts w:ascii="Calibri" w:hAnsi="Calibri"/>
                <w:szCs w:val="22"/>
              </w:rPr>
              <w:t>ertified Registered Nurse Anesthetist</w:t>
            </w:r>
          </w:p>
        </w:tc>
        <w:tc>
          <w:tcPr>
            <w:tcW w:w="1260" w:type="dxa"/>
            <w:vAlign w:val="center"/>
          </w:tcPr>
          <w:p w14:paraId="3A7B8A12" w14:textId="77777777" w:rsidR="0056402A" w:rsidRPr="0056402A" w:rsidRDefault="0056402A" w:rsidP="0056402A">
            <w:pPr>
              <w:spacing w:before="120" w:after="120"/>
              <w:jc w:val="center"/>
              <w:rPr>
                <w:rFonts w:ascii="Calibri" w:hAnsi="Calibri"/>
                <w:szCs w:val="22"/>
              </w:rPr>
            </w:pPr>
          </w:p>
        </w:tc>
        <w:tc>
          <w:tcPr>
            <w:tcW w:w="1260" w:type="dxa"/>
            <w:vAlign w:val="center"/>
          </w:tcPr>
          <w:p w14:paraId="306CAF34" w14:textId="77777777" w:rsidR="0056402A" w:rsidRPr="0056402A" w:rsidRDefault="0056402A" w:rsidP="0056402A">
            <w:pPr>
              <w:spacing w:before="120" w:after="120"/>
              <w:jc w:val="center"/>
              <w:rPr>
                <w:rFonts w:ascii="Calibri" w:hAnsi="Calibri"/>
                <w:szCs w:val="22"/>
              </w:rPr>
            </w:pPr>
          </w:p>
        </w:tc>
        <w:tc>
          <w:tcPr>
            <w:tcW w:w="1260" w:type="dxa"/>
            <w:vAlign w:val="center"/>
          </w:tcPr>
          <w:p w14:paraId="548A2F7D" w14:textId="77777777" w:rsidR="0056402A" w:rsidRPr="0056402A" w:rsidRDefault="0056402A" w:rsidP="0056402A">
            <w:pPr>
              <w:spacing w:before="120" w:after="120"/>
              <w:jc w:val="center"/>
              <w:rPr>
                <w:rFonts w:ascii="Calibri" w:hAnsi="Calibri"/>
                <w:szCs w:val="22"/>
              </w:rPr>
            </w:pPr>
          </w:p>
        </w:tc>
        <w:tc>
          <w:tcPr>
            <w:tcW w:w="4140" w:type="dxa"/>
          </w:tcPr>
          <w:p w14:paraId="544CA0D5" w14:textId="77777777" w:rsidR="0056402A" w:rsidRPr="0056402A" w:rsidRDefault="0056402A" w:rsidP="0056402A">
            <w:pPr>
              <w:spacing w:before="120" w:after="120"/>
              <w:rPr>
                <w:rFonts w:ascii="Calibri" w:hAnsi="Calibri"/>
                <w:szCs w:val="22"/>
              </w:rPr>
            </w:pPr>
          </w:p>
          <w:p w14:paraId="1AC2DDBA" w14:textId="77777777" w:rsidR="0056402A" w:rsidRPr="0056402A" w:rsidRDefault="0056402A" w:rsidP="0056402A">
            <w:pPr>
              <w:spacing w:before="120" w:after="120"/>
              <w:rPr>
                <w:rFonts w:ascii="Calibri" w:hAnsi="Calibri"/>
                <w:szCs w:val="22"/>
              </w:rPr>
            </w:pPr>
          </w:p>
        </w:tc>
      </w:tr>
      <w:tr w:rsidR="0056402A" w:rsidRPr="005E1DD8" w14:paraId="12743D97" w14:textId="77777777" w:rsidTr="0056402A">
        <w:tc>
          <w:tcPr>
            <w:tcW w:w="2628" w:type="dxa"/>
            <w:vAlign w:val="center"/>
          </w:tcPr>
          <w:p w14:paraId="331588B9" w14:textId="77777777" w:rsidR="0056402A" w:rsidRPr="002C6DA3" w:rsidRDefault="0056402A" w:rsidP="0056402A">
            <w:pPr>
              <w:spacing w:before="120" w:after="120"/>
              <w:rPr>
                <w:szCs w:val="22"/>
              </w:rPr>
            </w:pPr>
            <w:r w:rsidRPr="002C6DA3">
              <w:rPr>
                <w:i/>
                <w:szCs w:val="22"/>
              </w:rPr>
              <w:t>Circulator</w:t>
            </w:r>
          </w:p>
        </w:tc>
        <w:tc>
          <w:tcPr>
            <w:tcW w:w="1260" w:type="dxa"/>
            <w:vAlign w:val="center"/>
          </w:tcPr>
          <w:p w14:paraId="5C2AFD11" w14:textId="77777777" w:rsidR="0056402A" w:rsidRPr="0056402A" w:rsidRDefault="0056402A" w:rsidP="0056402A">
            <w:pPr>
              <w:spacing w:before="120" w:after="120"/>
              <w:jc w:val="center"/>
              <w:rPr>
                <w:rFonts w:asciiTheme="majorHAnsi" w:hAnsiTheme="majorHAnsi"/>
                <w:szCs w:val="22"/>
              </w:rPr>
            </w:pPr>
          </w:p>
        </w:tc>
        <w:tc>
          <w:tcPr>
            <w:tcW w:w="1260" w:type="dxa"/>
            <w:vAlign w:val="center"/>
          </w:tcPr>
          <w:p w14:paraId="783B6989" w14:textId="77777777" w:rsidR="0056402A" w:rsidRPr="0056402A" w:rsidRDefault="0056402A" w:rsidP="0056402A">
            <w:pPr>
              <w:spacing w:before="120" w:after="120"/>
              <w:jc w:val="center"/>
              <w:rPr>
                <w:rFonts w:asciiTheme="majorHAnsi" w:hAnsiTheme="majorHAnsi"/>
                <w:szCs w:val="22"/>
              </w:rPr>
            </w:pPr>
          </w:p>
        </w:tc>
        <w:tc>
          <w:tcPr>
            <w:tcW w:w="1260" w:type="dxa"/>
            <w:vAlign w:val="center"/>
          </w:tcPr>
          <w:p w14:paraId="1A4CB059" w14:textId="77777777" w:rsidR="0056402A" w:rsidRPr="0056402A" w:rsidRDefault="0056402A" w:rsidP="0056402A">
            <w:pPr>
              <w:spacing w:before="120" w:after="120"/>
              <w:jc w:val="center"/>
              <w:rPr>
                <w:rFonts w:asciiTheme="majorHAnsi" w:hAnsiTheme="majorHAnsi"/>
                <w:szCs w:val="22"/>
              </w:rPr>
            </w:pPr>
          </w:p>
        </w:tc>
        <w:tc>
          <w:tcPr>
            <w:tcW w:w="4140" w:type="dxa"/>
          </w:tcPr>
          <w:p w14:paraId="0B15F850" w14:textId="77777777" w:rsidR="0056402A" w:rsidRPr="0056402A" w:rsidRDefault="0056402A" w:rsidP="0056402A">
            <w:pPr>
              <w:spacing w:before="120" w:after="120"/>
              <w:rPr>
                <w:rFonts w:asciiTheme="majorHAnsi" w:hAnsiTheme="majorHAnsi"/>
                <w:szCs w:val="22"/>
              </w:rPr>
            </w:pPr>
          </w:p>
          <w:p w14:paraId="64E3CE75" w14:textId="77777777" w:rsidR="0056402A" w:rsidRPr="0056402A" w:rsidRDefault="0056402A" w:rsidP="0056402A">
            <w:pPr>
              <w:spacing w:before="120" w:after="120"/>
              <w:rPr>
                <w:rFonts w:asciiTheme="majorHAnsi" w:hAnsiTheme="majorHAnsi"/>
                <w:szCs w:val="22"/>
              </w:rPr>
            </w:pPr>
          </w:p>
        </w:tc>
      </w:tr>
      <w:tr w:rsidR="0056402A" w:rsidRPr="005E1DD8" w14:paraId="736BA721" w14:textId="77777777" w:rsidTr="0056402A">
        <w:tc>
          <w:tcPr>
            <w:tcW w:w="2628" w:type="dxa"/>
            <w:vAlign w:val="center"/>
          </w:tcPr>
          <w:p w14:paraId="106B9097" w14:textId="77777777" w:rsidR="0056402A" w:rsidRPr="002C6DA3" w:rsidRDefault="0056402A" w:rsidP="0056402A">
            <w:pPr>
              <w:spacing w:before="120" w:after="120"/>
              <w:rPr>
                <w:szCs w:val="22"/>
              </w:rPr>
            </w:pPr>
            <w:r w:rsidRPr="002C6DA3">
              <w:rPr>
                <w:i/>
                <w:szCs w:val="22"/>
              </w:rPr>
              <w:t>Scrub R</w:t>
            </w:r>
            <w:r w:rsidR="00F83262" w:rsidRPr="002C6DA3">
              <w:rPr>
                <w:i/>
                <w:szCs w:val="22"/>
              </w:rPr>
              <w:t xml:space="preserve">egistered </w:t>
            </w:r>
            <w:r w:rsidRPr="002C6DA3">
              <w:rPr>
                <w:i/>
                <w:szCs w:val="22"/>
              </w:rPr>
              <w:t>N</w:t>
            </w:r>
            <w:r w:rsidR="00F83262" w:rsidRPr="002C6DA3">
              <w:rPr>
                <w:i/>
                <w:szCs w:val="22"/>
              </w:rPr>
              <w:t xml:space="preserve">urse </w:t>
            </w:r>
            <w:r w:rsidRPr="002C6DA3">
              <w:rPr>
                <w:i/>
                <w:szCs w:val="22"/>
              </w:rPr>
              <w:t xml:space="preserve"> or Tech</w:t>
            </w:r>
            <w:r w:rsidR="00F83262" w:rsidRPr="002C6DA3">
              <w:rPr>
                <w:i/>
                <w:szCs w:val="22"/>
              </w:rPr>
              <w:t>nician</w:t>
            </w:r>
          </w:p>
        </w:tc>
        <w:tc>
          <w:tcPr>
            <w:tcW w:w="1260" w:type="dxa"/>
            <w:vAlign w:val="center"/>
          </w:tcPr>
          <w:p w14:paraId="0996B651" w14:textId="77777777" w:rsidR="0056402A" w:rsidRPr="0056402A" w:rsidRDefault="0056402A" w:rsidP="0056402A">
            <w:pPr>
              <w:spacing w:before="120" w:after="120"/>
              <w:jc w:val="center"/>
              <w:rPr>
                <w:rFonts w:asciiTheme="majorHAnsi" w:hAnsiTheme="majorHAnsi"/>
                <w:szCs w:val="22"/>
              </w:rPr>
            </w:pPr>
          </w:p>
        </w:tc>
        <w:tc>
          <w:tcPr>
            <w:tcW w:w="1260" w:type="dxa"/>
            <w:vAlign w:val="center"/>
          </w:tcPr>
          <w:p w14:paraId="75DD0382" w14:textId="77777777" w:rsidR="0056402A" w:rsidRPr="0056402A" w:rsidRDefault="0056402A" w:rsidP="0056402A">
            <w:pPr>
              <w:spacing w:before="120" w:after="120"/>
              <w:jc w:val="center"/>
              <w:rPr>
                <w:rFonts w:asciiTheme="majorHAnsi" w:hAnsiTheme="majorHAnsi"/>
                <w:szCs w:val="22"/>
              </w:rPr>
            </w:pPr>
          </w:p>
        </w:tc>
        <w:tc>
          <w:tcPr>
            <w:tcW w:w="1260" w:type="dxa"/>
            <w:vAlign w:val="center"/>
          </w:tcPr>
          <w:p w14:paraId="3ADC9A5F" w14:textId="77777777" w:rsidR="0056402A" w:rsidRPr="0056402A" w:rsidRDefault="0056402A" w:rsidP="0056402A">
            <w:pPr>
              <w:spacing w:before="120" w:after="120"/>
              <w:jc w:val="center"/>
              <w:rPr>
                <w:rFonts w:asciiTheme="majorHAnsi" w:hAnsiTheme="majorHAnsi"/>
                <w:szCs w:val="22"/>
              </w:rPr>
            </w:pPr>
          </w:p>
        </w:tc>
        <w:tc>
          <w:tcPr>
            <w:tcW w:w="4140" w:type="dxa"/>
          </w:tcPr>
          <w:p w14:paraId="3C1B0A00" w14:textId="77777777" w:rsidR="0056402A" w:rsidRPr="0056402A" w:rsidRDefault="0056402A" w:rsidP="0056402A">
            <w:pPr>
              <w:spacing w:before="120" w:after="120"/>
              <w:rPr>
                <w:rFonts w:asciiTheme="majorHAnsi" w:hAnsiTheme="majorHAnsi"/>
                <w:szCs w:val="22"/>
              </w:rPr>
            </w:pPr>
          </w:p>
          <w:p w14:paraId="745B7385" w14:textId="77777777" w:rsidR="0056402A" w:rsidRPr="0056402A" w:rsidRDefault="0056402A" w:rsidP="0056402A">
            <w:pPr>
              <w:spacing w:before="120" w:after="120"/>
              <w:rPr>
                <w:rFonts w:asciiTheme="majorHAnsi" w:hAnsiTheme="majorHAnsi"/>
                <w:szCs w:val="22"/>
              </w:rPr>
            </w:pPr>
          </w:p>
        </w:tc>
      </w:tr>
      <w:tr w:rsidR="0056402A" w:rsidRPr="005E1DD8" w14:paraId="16036E25" w14:textId="77777777" w:rsidTr="0056402A">
        <w:tc>
          <w:tcPr>
            <w:tcW w:w="2628" w:type="dxa"/>
            <w:vAlign w:val="center"/>
          </w:tcPr>
          <w:p w14:paraId="03F799E6" w14:textId="77777777" w:rsidR="0056402A" w:rsidRPr="002C6DA3" w:rsidRDefault="0056402A" w:rsidP="0056402A">
            <w:pPr>
              <w:spacing w:before="120" w:after="120"/>
              <w:rPr>
                <w:szCs w:val="22"/>
              </w:rPr>
            </w:pPr>
            <w:r w:rsidRPr="0056402A">
              <w:rPr>
                <w:rFonts w:asciiTheme="majorHAnsi" w:hAnsiTheme="majorHAnsi"/>
                <w:i/>
                <w:szCs w:val="22"/>
              </w:rPr>
              <w:t xml:space="preserve"> </w:t>
            </w:r>
            <w:r w:rsidRPr="002C6DA3">
              <w:rPr>
                <w:i/>
                <w:szCs w:val="22"/>
              </w:rPr>
              <w:t>Other</w:t>
            </w:r>
          </w:p>
        </w:tc>
        <w:tc>
          <w:tcPr>
            <w:tcW w:w="1260" w:type="dxa"/>
            <w:vAlign w:val="center"/>
          </w:tcPr>
          <w:p w14:paraId="4CD7B83D" w14:textId="77777777" w:rsidR="0056402A" w:rsidRPr="0056402A" w:rsidRDefault="0056402A" w:rsidP="0056402A">
            <w:pPr>
              <w:spacing w:before="120" w:after="120"/>
              <w:jc w:val="center"/>
              <w:rPr>
                <w:rFonts w:asciiTheme="majorHAnsi" w:hAnsiTheme="majorHAnsi"/>
                <w:szCs w:val="22"/>
              </w:rPr>
            </w:pPr>
          </w:p>
        </w:tc>
        <w:tc>
          <w:tcPr>
            <w:tcW w:w="1260" w:type="dxa"/>
            <w:vAlign w:val="center"/>
          </w:tcPr>
          <w:p w14:paraId="0AC3D208" w14:textId="77777777" w:rsidR="0056402A" w:rsidRPr="0056402A" w:rsidRDefault="0056402A" w:rsidP="0056402A">
            <w:pPr>
              <w:spacing w:before="120" w:after="120"/>
              <w:jc w:val="center"/>
              <w:rPr>
                <w:rFonts w:asciiTheme="majorHAnsi" w:hAnsiTheme="majorHAnsi"/>
                <w:szCs w:val="22"/>
              </w:rPr>
            </w:pPr>
          </w:p>
        </w:tc>
        <w:tc>
          <w:tcPr>
            <w:tcW w:w="1260" w:type="dxa"/>
            <w:vAlign w:val="center"/>
          </w:tcPr>
          <w:p w14:paraId="155D3687" w14:textId="77777777" w:rsidR="0056402A" w:rsidRPr="0056402A" w:rsidRDefault="0056402A" w:rsidP="0056402A">
            <w:pPr>
              <w:spacing w:before="120" w:after="120"/>
              <w:jc w:val="center"/>
              <w:rPr>
                <w:rFonts w:asciiTheme="majorHAnsi" w:hAnsiTheme="majorHAnsi"/>
                <w:szCs w:val="22"/>
              </w:rPr>
            </w:pPr>
          </w:p>
        </w:tc>
        <w:tc>
          <w:tcPr>
            <w:tcW w:w="4140" w:type="dxa"/>
          </w:tcPr>
          <w:p w14:paraId="3401A6AB" w14:textId="77777777" w:rsidR="0056402A" w:rsidRPr="0056402A" w:rsidRDefault="0056402A" w:rsidP="0056402A">
            <w:pPr>
              <w:spacing w:before="120" w:after="120"/>
              <w:rPr>
                <w:rFonts w:asciiTheme="majorHAnsi" w:hAnsiTheme="majorHAnsi"/>
                <w:szCs w:val="22"/>
              </w:rPr>
            </w:pPr>
          </w:p>
          <w:p w14:paraId="3E63CEDB" w14:textId="77777777" w:rsidR="0056402A" w:rsidRPr="0056402A" w:rsidRDefault="0056402A" w:rsidP="0056402A">
            <w:pPr>
              <w:spacing w:before="120" w:after="120"/>
              <w:rPr>
                <w:rFonts w:asciiTheme="majorHAnsi" w:hAnsiTheme="majorHAnsi"/>
                <w:szCs w:val="22"/>
              </w:rPr>
            </w:pPr>
          </w:p>
        </w:tc>
      </w:tr>
    </w:tbl>
    <w:p w14:paraId="1CA538F7" w14:textId="77777777" w:rsidR="0056402A" w:rsidRPr="005E1DD8" w:rsidRDefault="0056402A" w:rsidP="0056402A">
      <w:pPr>
        <w:rPr>
          <w:rFonts w:asciiTheme="majorHAnsi" w:hAnsiTheme="majorHAnsi"/>
          <w:b/>
          <w:sz w:val="16"/>
          <w:szCs w:val="16"/>
        </w:rPr>
      </w:pPr>
    </w:p>
    <w:p w14:paraId="09872610" w14:textId="77777777" w:rsidR="0056402A" w:rsidRDefault="0056402A" w:rsidP="0056402A">
      <w:pPr>
        <w:rPr>
          <w:rFonts w:ascii="Calibri" w:hAnsi="Calibri"/>
          <w:b/>
          <w:sz w:val="22"/>
          <w:szCs w:val="16"/>
        </w:rPr>
      </w:pPr>
      <w:r>
        <w:rPr>
          <w:rFonts w:ascii="Calibri" w:hAnsi="Calibri"/>
          <w:b/>
          <w:sz w:val="22"/>
          <w:szCs w:val="16"/>
        </w:rPr>
        <w:t>DEFINITIONS</w:t>
      </w:r>
    </w:p>
    <w:p w14:paraId="20CBEE7C" w14:textId="77777777" w:rsidR="0056402A" w:rsidRPr="0056402A" w:rsidRDefault="0056402A" w:rsidP="0056402A">
      <w:pPr>
        <w:rPr>
          <w:rFonts w:ascii="Calibri" w:hAnsi="Calibri"/>
          <w:sz w:val="22"/>
          <w:szCs w:val="16"/>
        </w:rPr>
      </w:pPr>
      <w:r w:rsidRPr="0056402A">
        <w:rPr>
          <w:rFonts w:ascii="Calibri" w:hAnsi="Calibri"/>
          <w:b/>
          <w:sz w:val="22"/>
          <w:szCs w:val="16"/>
        </w:rPr>
        <w:t>Present</w:t>
      </w:r>
      <w:r w:rsidRPr="0056402A">
        <w:rPr>
          <w:rFonts w:ascii="Calibri" w:hAnsi="Calibri"/>
          <w:sz w:val="22"/>
          <w:szCs w:val="16"/>
        </w:rPr>
        <w:t>: physically present in the room</w:t>
      </w:r>
    </w:p>
    <w:p w14:paraId="4A88C724" w14:textId="77777777" w:rsidR="0056402A" w:rsidRPr="0056402A" w:rsidRDefault="0056402A" w:rsidP="0056402A">
      <w:pPr>
        <w:rPr>
          <w:rFonts w:ascii="Calibri" w:hAnsi="Calibri"/>
          <w:sz w:val="22"/>
          <w:szCs w:val="16"/>
        </w:rPr>
      </w:pPr>
      <w:r w:rsidRPr="0056402A">
        <w:rPr>
          <w:rFonts w:ascii="Calibri" w:hAnsi="Calibri"/>
          <w:b/>
          <w:sz w:val="22"/>
          <w:szCs w:val="16"/>
        </w:rPr>
        <w:t>Paused other tasks</w:t>
      </w:r>
      <w:r w:rsidRPr="0056402A">
        <w:rPr>
          <w:rFonts w:ascii="Calibri" w:hAnsi="Calibri"/>
          <w:sz w:val="22"/>
          <w:szCs w:val="16"/>
        </w:rPr>
        <w:t>: not engaged in other tasks while the briefing was occurring</w:t>
      </w:r>
    </w:p>
    <w:p w14:paraId="7C4C7D7A" w14:textId="77777777" w:rsidR="0056402A" w:rsidRPr="0056402A" w:rsidRDefault="0056402A" w:rsidP="0056402A">
      <w:pPr>
        <w:rPr>
          <w:rFonts w:ascii="Calibri" w:hAnsi="Calibri"/>
          <w:sz w:val="22"/>
          <w:szCs w:val="16"/>
        </w:rPr>
      </w:pPr>
      <w:r w:rsidRPr="0056402A">
        <w:rPr>
          <w:rFonts w:ascii="Calibri" w:hAnsi="Calibri"/>
          <w:b/>
          <w:sz w:val="22"/>
          <w:szCs w:val="16"/>
        </w:rPr>
        <w:t>Spoke up</w:t>
      </w:r>
      <w:r w:rsidRPr="0056402A">
        <w:rPr>
          <w:rFonts w:ascii="Calibri" w:hAnsi="Calibri"/>
          <w:sz w:val="22"/>
          <w:szCs w:val="16"/>
        </w:rPr>
        <w:t>: participated in conversation</w:t>
      </w:r>
    </w:p>
    <w:p w14:paraId="1D76A383" w14:textId="77777777" w:rsidR="0056402A" w:rsidRDefault="0056402A" w:rsidP="0056402A"/>
    <w:p w14:paraId="6B6BAB88" w14:textId="77777777" w:rsidR="0056402A" w:rsidRPr="00283B40" w:rsidRDefault="0056402A" w:rsidP="0056402A"/>
    <w:p w14:paraId="1CA08389" w14:textId="4518A2F4" w:rsidR="001C78B9" w:rsidRPr="00702DC2" w:rsidRDefault="005C5A28" w:rsidP="00702DC2">
      <w:pPr>
        <w:spacing w:after="40"/>
        <w:rPr>
          <w:rFonts w:asciiTheme="minorHAnsi" w:hAnsiTheme="minorHAnsi" w:cstheme="minorHAnsi"/>
          <w:b/>
          <w:color w:val="31849B" w:themeColor="accent5" w:themeShade="BF"/>
          <w:sz w:val="36"/>
          <w:szCs w:val="36"/>
        </w:rPr>
      </w:pPr>
      <w:r w:rsidRPr="00864E92">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D305304" wp14:editId="43E27852">
                <wp:simplePos x="0" y="0"/>
                <wp:positionH relativeFrom="column">
                  <wp:posOffset>4191918</wp:posOffset>
                </wp:positionH>
                <wp:positionV relativeFrom="paragraph">
                  <wp:posOffset>1353483</wp:posOffset>
                </wp:positionV>
                <wp:extent cx="2643306" cy="48474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306" cy="484743"/>
                        </a:xfrm>
                        <a:prstGeom prst="rect">
                          <a:avLst/>
                        </a:prstGeom>
                        <a:noFill/>
                        <a:ln w="9525">
                          <a:noFill/>
                          <a:miter lim="800000"/>
                          <a:headEnd/>
                          <a:tailEnd/>
                        </a:ln>
                      </wps:spPr>
                      <wps:txbx>
                        <w:txbxContent>
                          <w:p w14:paraId="0CD1BCE8" w14:textId="565D02E5" w:rsidR="005C5A28" w:rsidRPr="00864E92" w:rsidRDefault="005C5A28" w:rsidP="005C5A28">
                            <w:pPr>
                              <w:jc w:val="right"/>
                              <w:rPr>
                                <w:rFonts w:asciiTheme="minorHAnsi" w:hAnsiTheme="minorHAnsi"/>
                              </w:rPr>
                            </w:pPr>
                            <w:r w:rsidRPr="00864E92">
                              <w:rPr>
                                <w:rFonts w:asciiTheme="minorHAnsi" w:hAnsiTheme="minorHAnsi"/>
                              </w:rPr>
                              <w:t xml:space="preserve">AHRQ </w:t>
                            </w:r>
                            <w:r w:rsidR="002015CE">
                              <w:rPr>
                                <w:rFonts w:asciiTheme="minorHAnsi" w:hAnsiTheme="minorHAnsi"/>
                              </w:rPr>
                              <w:t>Pub.</w:t>
                            </w:r>
                            <w:r>
                              <w:rPr>
                                <w:rFonts w:asciiTheme="minorHAnsi" w:hAnsiTheme="minorHAnsi"/>
                              </w:rPr>
                              <w:t xml:space="preserve"> No. 16</w:t>
                            </w:r>
                            <w:r w:rsidR="002015CE">
                              <w:rPr>
                                <w:rFonts w:asciiTheme="minorHAnsi" w:hAnsiTheme="minorHAnsi"/>
                              </w:rPr>
                              <w:t>(1</w:t>
                            </w:r>
                            <w:r w:rsidR="00F0114B">
                              <w:rPr>
                                <w:rFonts w:asciiTheme="minorHAnsi" w:hAnsiTheme="minorHAnsi"/>
                              </w:rPr>
                              <w:t>8</w:t>
                            </w:r>
                            <w:r w:rsidR="002015CE">
                              <w:rPr>
                                <w:rFonts w:asciiTheme="minorHAnsi" w:hAnsiTheme="minorHAnsi"/>
                              </w:rPr>
                              <w:t>)</w:t>
                            </w:r>
                            <w:r>
                              <w:rPr>
                                <w:rFonts w:asciiTheme="minorHAnsi" w:hAnsiTheme="minorHAnsi"/>
                              </w:rPr>
                              <w:t>-0004-11</w:t>
                            </w:r>
                            <w:r w:rsidRPr="00864E92">
                              <w:rPr>
                                <w:rFonts w:asciiTheme="minorHAnsi" w:hAnsiTheme="minorHAnsi"/>
                              </w:rPr>
                              <w:t>-EF</w:t>
                            </w:r>
                          </w:p>
                          <w:p w14:paraId="6548B9A4" w14:textId="5DF5F988" w:rsidR="005C5A28" w:rsidRPr="00864E92" w:rsidRDefault="00F0114B" w:rsidP="005C5A28">
                            <w:pPr>
                              <w:jc w:val="right"/>
                              <w:rPr>
                                <w:rFonts w:asciiTheme="minorHAnsi" w:hAnsiTheme="minorHAnsi"/>
                              </w:rPr>
                            </w:pPr>
                            <w:r>
                              <w:rPr>
                                <w:rFonts w:asciiTheme="minorHAnsi" w:hAnsiTheme="minorHAnsi"/>
                              </w:rPr>
                              <w:t>December</w:t>
                            </w:r>
                            <w:r w:rsidR="005C5A28" w:rsidRPr="00864E92">
                              <w:rPr>
                                <w:rFonts w:asciiTheme="minorHAnsi" w:hAnsiTheme="minorHAnsi"/>
                              </w:rPr>
                              <w:t xml:space="preserve"> 201</w:t>
                            </w:r>
                            <w:r w:rsidR="002015CE">
                              <w:rPr>
                                <w:rFonts w:asciiTheme="minorHAnsi" w:hAnsiTheme="minorHAnsi"/>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0.05pt;margin-top:106.55pt;width:208.15pt;height: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" filled="f" stroked="f">
                <v:textbox>
                  <w:txbxContent>
                    <w:p w14:paraId="0CD1BCE8" w14:textId="565D02E5" w:rsidR="005C5A28" w:rsidRPr="00864E92" w:rsidRDefault="005C5A28" w:rsidP="005C5A28">
                      <w:pPr>
                        <w:jc w:val="right"/>
                        <w:rPr>
                          <w:rFonts w:asciiTheme="minorHAnsi" w:hAnsiTheme="minorHAnsi"/>
                        </w:rPr>
                      </w:pPr>
                      <w:r w:rsidRPr="00864E92">
                        <w:rPr>
                          <w:rFonts w:asciiTheme="minorHAnsi" w:hAnsiTheme="minorHAnsi"/>
                        </w:rPr>
                        <w:t xml:space="preserve">AHRQ </w:t>
                      </w:r>
                      <w:r w:rsidR="002015CE">
                        <w:rPr>
                          <w:rFonts w:asciiTheme="minorHAnsi" w:hAnsiTheme="minorHAnsi"/>
                        </w:rPr>
                        <w:t>Pub.</w:t>
                      </w:r>
                      <w:r>
                        <w:rPr>
                          <w:rFonts w:asciiTheme="minorHAnsi" w:hAnsiTheme="minorHAnsi"/>
                        </w:rPr>
                        <w:t xml:space="preserve"> No. 16</w:t>
                      </w:r>
                      <w:r w:rsidR="002015CE">
                        <w:rPr>
                          <w:rFonts w:asciiTheme="minorHAnsi" w:hAnsiTheme="minorHAnsi"/>
                        </w:rPr>
                        <w:t>(1</w:t>
                      </w:r>
                      <w:r w:rsidR="00F0114B">
                        <w:rPr>
                          <w:rFonts w:asciiTheme="minorHAnsi" w:hAnsiTheme="minorHAnsi"/>
                        </w:rPr>
                        <w:t>8</w:t>
                      </w:r>
                      <w:r w:rsidR="002015CE">
                        <w:rPr>
                          <w:rFonts w:asciiTheme="minorHAnsi" w:hAnsiTheme="minorHAnsi"/>
                        </w:rPr>
                        <w:t>)</w:t>
                      </w:r>
                      <w:r>
                        <w:rPr>
                          <w:rFonts w:asciiTheme="minorHAnsi" w:hAnsiTheme="minorHAnsi"/>
                        </w:rPr>
                        <w:t>-0004-11</w:t>
                      </w:r>
                      <w:r w:rsidRPr="00864E92">
                        <w:rPr>
                          <w:rFonts w:asciiTheme="minorHAnsi" w:hAnsiTheme="minorHAnsi"/>
                        </w:rPr>
                        <w:t>-EF</w:t>
                      </w:r>
                    </w:p>
                    <w:p w14:paraId="6548B9A4" w14:textId="5DF5F988" w:rsidR="005C5A28" w:rsidRPr="00864E92" w:rsidRDefault="00F0114B" w:rsidP="005C5A28">
                      <w:pPr>
                        <w:jc w:val="right"/>
                        <w:rPr>
                          <w:rFonts w:asciiTheme="minorHAnsi" w:hAnsiTheme="minorHAnsi"/>
                        </w:rPr>
                      </w:pPr>
                      <w:r>
                        <w:rPr>
                          <w:rFonts w:asciiTheme="minorHAnsi" w:hAnsiTheme="minorHAnsi"/>
                        </w:rPr>
                        <w:t>December</w:t>
                      </w:r>
                      <w:r w:rsidR="005C5A28" w:rsidRPr="00864E92">
                        <w:rPr>
                          <w:rFonts w:asciiTheme="minorHAnsi" w:hAnsiTheme="minorHAnsi"/>
                        </w:rPr>
                        <w:t xml:space="preserve"> 201</w:t>
                      </w:r>
                      <w:r w:rsidR="002015CE">
                        <w:rPr>
                          <w:rFonts w:asciiTheme="minorHAnsi" w:hAnsiTheme="minorHAnsi"/>
                        </w:rPr>
                        <w:t>7</w:t>
                      </w:r>
                    </w:p>
                  </w:txbxContent>
                </v:textbox>
              </v:shape>
            </w:pict>
          </mc:Fallback>
        </mc:AlternateContent>
      </w:r>
    </w:p>
    <w:sectPr w:rsidR="001C78B9" w:rsidRPr="00702DC2" w:rsidSect="002015CE">
      <w:footerReference w:type="default" r:id="rId9"/>
      <w:headerReference w:type="first" r:id="rId10"/>
      <w:footerReference w:type="first" r:id="rId11"/>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6DD07" w14:textId="77777777" w:rsidR="00316C4A" w:rsidRDefault="00316C4A" w:rsidP="00A15AE1">
      <w:r>
        <w:separator/>
      </w:r>
    </w:p>
  </w:endnote>
  <w:endnote w:type="continuationSeparator" w:id="0">
    <w:p w14:paraId="544E13B3" w14:textId="77777777" w:rsidR="00316C4A" w:rsidRDefault="00316C4A" w:rsidP="00A15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inion Pro SmBd Ital">
    <w:altName w:val="Cambria Math"/>
    <w:charset w:val="00"/>
    <w:family w:val="auto"/>
    <w:pitch w:val="variable"/>
    <w:sig w:usb0="00000001" w:usb1="00000001" w:usb2="00000000" w:usb3="00000000" w:csb0="0000019F" w:csb1="00000000"/>
  </w:font>
  <w:font w:name="Menlo Regular">
    <w:charset w:val="00"/>
    <w:family w:val="auto"/>
    <w:pitch w:val="variable"/>
    <w:sig w:usb0="E60022FF"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04877" w14:textId="25F0045E" w:rsidR="00316C4A" w:rsidRPr="00E6194B" w:rsidRDefault="00316C4A" w:rsidP="00E6194B">
    <w:pPr>
      <w:pStyle w:val="Footer"/>
      <w:tabs>
        <w:tab w:val="clear" w:pos="4680"/>
        <w:tab w:val="clear" w:pos="9360"/>
        <w:tab w:val="left" w:pos="10115"/>
      </w:tabs>
      <w:rPr>
        <w:rFonts w:ascii="Tahoma" w:eastAsia="Calibri" w:hAnsi="Tahoma" w:cs="Arial"/>
        <w:bCs/>
        <w:sz w:val="22"/>
        <w:szCs w:val="22"/>
      </w:rPr>
    </w:pPr>
    <w:r>
      <w:rPr>
        <w:rFonts w:ascii="Tahoma" w:eastAsia="Calibri" w:hAnsi="Tahoma" w:cs="Arial"/>
        <w:bCs/>
        <w:noProof/>
        <w:color w:val="808080"/>
        <w:sz w:val="22"/>
        <w:szCs w:val="22"/>
      </w:rPr>
      <mc:AlternateContent>
        <mc:Choice Requires="wps">
          <w:drawing>
            <wp:anchor distT="0" distB="0" distL="114300" distR="114300" simplePos="0" relativeHeight="251664384" behindDoc="0" locked="0" layoutInCell="1" allowOverlap="1" wp14:anchorId="47974DBD" wp14:editId="69E6B8A1">
              <wp:simplePos x="0" y="0"/>
              <wp:positionH relativeFrom="page">
                <wp:posOffset>5304790</wp:posOffset>
              </wp:positionH>
              <wp:positionV relativeFrom="paragraph">
                <wp:posOffset>54036</wp:posOffset>
              </wp:positionV>
              <wp:extent cx="2258060" cy="396607"/>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258060" cy="3966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486B8" w14:textId="11B72EAB" w:rsidR="00316C4A" w:rsidRDefault="00316C4A" w:rsidP="00E6194B">
                          <w:pPr>
                            <w:jc w:val="center"/>
                            <w:rPr>
                              <w:rFonts w:asciiTheme="minorHAnsi" w:hAnsiTheme="minorHAnsi"/>
                              <w:color w:val="FFFFFF" w:themeColor="background1"/>
                              <w:sz w:val="22"/>
                              <w:szCs w:val="22"/>
                            </w:rPr>
                          </w:pPr>
                          <w:r>
                            <w:rPr>
                              <w:rFonts w:asciiTheme="minorHAnsi" w:hAnsiTheme="minorHAnsi"/>
                              <w:color w:val="FFFFFF" w:themeColor="background1"/>
                              <w:sz w:val="22"/>
                              <w:szCs w:val="22"/>
                            </w:rPr>
                            <w:t xml:space="preserve">                         </w:t>
                          </w:r>
                          <w:r w:rsidRPr="00E6194B">
                            <w:rPr>
                              <w:rFonts w:asciiTheme="minorHAnsi" w:hAnsiTheme="minorHAnsi"/>
                              <w:color w:val="FFFFFF" w:themeColor="background1"/>
                              <w:sz w:val="22"/>
                              <w:szCs w:val="22"/>
                            </w:rPr>
                            <w:t xml:space="preserve">Operating Room </w:t>
                          </w:r>
                        </w:p>
                        <w:p w14:paraId="24D36F11" w14:textId="6579B706" w:rsidR="00316C4A" w:rsidRPr="00E6194B" w:rsidRDefault="00316C4A" w:rsidP="00E6194B">
                          <w:pPr>
                            <w:jc w:val="right"/>
                            <w:rPr>
                              <w:rFonts w:asciiTheme="minorHAnsi" w:hAnsiTheme="minorHAnsi"/>
                              <w:color w:val="FFFFFF" w:themeColor="background1"/>
                              <w:sz w:val="22"/>
                              <w:szCs w:val="22"/>
                            </w:rPr>
                          </w:pPr>
                          <w:r w:rsidRPr="00E6194B">
                            <w:rPr>
                              <w:rFonts w:asciiTheme="minorHAnsi" w:hAnsiTheme="minorHAnsi"/>
                              <w:color w:val="FFFFFF" w:themeColor="background1"/>
                              <w:sz w:val="22"/>
                              <w:szCs w:val="22"/>
                            </w:rPr>
                            <w:t>Briefing</w:t>
                          </w:r>
                          <w:r>
                            <w:rPr>
                              <w:rFonts w:asciiTheme="minorHAnsi" w:hAnsiTheme="minorHAnsi"/>
                              <w:color w:val="FFFFFF" w:themeColor="background1"/>
                              <w:sz w:val="22"/>
                              <w:szCs w:val="22"/>
                            </w:rPr>
                            <w:t xml:space="preserve"> </w:t>
                          </w:r>
                          <w:r w:rsidRPr="00E6194B">
                            <w:rPr>
                              <w:rFonts w:asciiTheme="minorHAnsi" w:hAnsiTheme="minorHAnsi"/>
                              <w:color w:val="FFFFFF" w:themeColor="background1"/>
                              <w:sz w:val="22"/>
                              <w:szCs w:val="22"/>
                            </w:rPr>
                            <w:t xml:space="preserve">Audit Tool </w:t>
                          </w:r>
                          <w:r>
                            <w:rPr>
                              <w:rFonts w:asciiTheme="minorHAnsi" w:hAnsiTheme="minorHAnsi"/>
                              <w:color w:val="FFFFFF" w:themeColor="background1"/>
                              <w:sz w:val="22"/>
                              <w:szCs w:val="22"/>
                            </w:rPr>
                            <w:t xml:space="preserve"> </w:t>
                          </w:r>
                          <w:r w:rsidRPr="00E6194B">
                            <w:rPr>
                              <w:rFonts w:asciiTheme="minorHAnsi" w:hAnsiTheme="minorHAnsi"/>
                              <w:color w:val="FFFFFF" w:themeColor="background1"/>
                              <w:sz w:val="22"/>
                              <w:szCs w:val="22"/>
                            </w:rPr>
                            <w:t xml:space="preserve"> </w:t>
                          </w:r>
                          <w:r w:rsidRPr="00E6194B">
                            <w:rPr>
                              <w:rFonts w:asciiTheme="minorHAnsi" w:hAnsiTheme="minorHAnsi"/>
                              <w:color w:val="FFFFFF" w:themeColor="background1"/>
                              <w:sz w:val="22"/>
                              <w:szCs w:val="22"/>
                            </w:rPr>
                            <w:fldChar w:fldCharType="begin"/>
                          </w:r>
                          <w:r w:rsidRPr="00E6194B">
                            <w:rPr>
                              <w:rFonts w:asciiTheme="minorHAnsi" w:hAnsiTheme="minorHAnsi"/>
                              <w:color w:val="FFFFFF" w:themeColor="background1"/>
                              <w:sz w:val="22"/>
                              <w:szCs w:val="22"/>
                            </w:rPr>
                            <w:instrText xml:space="preserve"> PAGE  </w:instrText>
                          </w:r>
                          <w:r w:rsidRPr="00E6194B">
                            <w:rPr>
                              <w:rFonts w:asciiTheme="minorHAnsi" w:hAnsiTheme="minorHAnsi"/>
                              <w:color w:val="FFFFFF" w:themeColor="background1"/>
                              <w:sz w:val="22"/>
                              <w:szCs w:val="22"/>
                            </w:rPr>
                            <w:fldChar w:fldCharType="separate"/>
                          </w:r>
                          <w:r w:rsidR="00F0114B">
                            <w:rPr>
                              <w:rFonts w:asciiTheme="minorHAnsi" w:hAnsiTheme="minorHAnsi"/>
                              <w:noProof/>
                              <w:color w:val="FFFFFF" w:themeColor="background1"/>
                              <w:sz w:val="22"/>
                              <w:szCs w:val="22"/>
                            </w:rPr>
                            <w:t>2</w:t>
                          </w:r>
                          <w:r w:rsidRPr="00E6194B">
                            <w:rPr>
                              <w:rFonts w:asciiTheme="minorHAnsi" w:hAnsiTheme="minorHAnsi"/>
                              <w:color w:val="FFFFFF" w:themeColor="background1"/>
                              <w:sz w:val="22"/>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417.7pt;margin-top:4.25pt;width:177.8pt;height:31.25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" filled="f" stroked="f" strokeweight=".5pt">
              <v:textbox>
                <w:txbxContent>
                  <w:p w14:paraId="0E1486B8" w14:textId="11B72EAB" w:rsidR="00316C4A" w:rsidRDefault="00316C4A" w:rsidP="00E6194B">
                    <w:pPr>
                      <w:jc w:val="center"/>
                      <w:rPr>
                        <w:rFonts w:asciiTheme="minorHAnsi" w:hAnsiTheme="minorHAnsi"/>
                        <w:color w:val="FFFFFF" w:themeColor="background1"/>
                        <w:sz w:val="22"/>
                        <w:szCs w:val="22"/>
                      </w:rPr>
                    </w:pPr>
                    <w:r>
                      <w:rPr>
                        <w:rFonts w:asciiTheme="minorHAnsi" w:hAnsiTheme="minorHAnsi"/>
                        <w:color w:val="FFFFFF" w:themeColor="background1"/>
                        <w:sz w:val="22"/>
                        <w:szCs w:val="22"/>
                      </w:rPr>
                      <w:t xml:space="preserve">                         </w:t>
                    </w:r>
                    <w:r w:rsidRPr="00E6194B">
                      <w:rPr>
                        <w:rFonts w:asciiTheme="minorHAnsi" w:hAnsiTheme="minorHAnsi"/>
                        <w:color w:val="FFFFFF" w:themeColor="background1"/>
                        <w:sz w:val="22"/>
                        <w:szCs w:val="22"/>
                      </w:rPr>
                      <w:t xml:space="preserve">Operating Room </w:t>
                    </w:r>
                  </w:p>
                  <w:p w14:paraId="24D36F11" w14:textId="6579B706" w:rsidR="00316C4A" w:rsidRPr="00E6194B" w:rsidRDefault="00316C4A" w:rsidP="00E6194B">
                    <w:pPr>
                      <w:jc w:val="right"/>
                      <w:rPr>
                        <w:rFonts w:asciiTheme="minorHAnsi" w:hAnsiTheme="minorHAnsi"/>
                        <w:color w:val="FFFFFF" w:themeColor="background1"/>
                        <w:sz w:val="22"/>
                        <w:szCs w:val="22"/>
                      </w:rPr>
                    </w:pPr>
                    <w:r w:rsidRPr="00E6194B">
                      <w:rPr>
                        <w:rFonts w:asciiTheme="minorHAnsi" w:hAnsiTheme="minorHAnsi"/>
                        <w:color w:val="FFFFFF" w:themeColor="background1"/>
                        <w:sz w:val="22"/>
                        <w:szCs w:val="22"/>
                      </w:rPr>
                      <w:t>Briefing</w:t>
                    </w:r>
                    <w:r>
                      <w:rPr>
                        <w:rFonts w:asciiTheme="minorHAnsi" w:hAnsiTheme="minorHAnsi"/>
                        <w:color w:val="FFFFFF" w:themeColor="background1"/>
                        <w:sz w:val="22"/>
                        <w:szCs w:val="22"/>
                      </w:rPr>
                      <w:t xml:space="preserve"> </w:t>
                    </w:r>
                    <w:r w:rsidRPr="00E6194B">
                      <w:rPr>
                        <w:rFonts w:asciiTheme="minorHAnsi" w:hAnsiTheme="minorHAnsi"/>
                        <w:color w:val="FFFFFF" w:themeColor="background1"/>
                        <w:sz w:val="22"/>
                        <w:szCs w:val="22"/>
                      </w:rPr>
                      <w:t xml:space="preserve">Audit Tool </w:t>
                    </w:r>
                    <w:r>
                      <w:rPr>
                        <w:rFonts w:asciiTheme="minorHAnsi" w:hAnsiTheme="minorHAnsi"/>
                        <w:color w:val="FFFFFF" w:themeColor="background1"/>
                        <w:sz w:val="22"/>
                        <w:szCs w:val="22"/>
                      </w:rPr>
                      <w:t xml:space="preserve"> </w:t>
                    </w:r>
                    <w:r w:rsidRPr="00E6194B">
                      <w:rPr>
                        <w:rFonts w:asciiTheme="minorHAnsi" w:hAnsiTheme="minorHAnsi"/>
                        <w:color w:val="FFFFFF" w:themeColor="background1"/>
                        <w:sz w:val="22"/>
                        <w:szCs w:val="22"/>
                      </w:rPr>
                      <w:t xml:space="preserve"> </w:t>
                    </w:r>
                    <w:r w:rsidRPr="00E6194B">
                      <w:rPr>
                        <w:rFonts w:asciiTheme="minorHAnsi" w:hAnsiTheme="minorHAnsi"/>
                        <w:color w:val="FFFFFF" w:themeColor="background1"/>
                        <w:sz w:val="22"/>
                        <w:szCs w:val="22"/>
                      </w:rPr>
                      <w:fldChar w:fldCharType="begin"/>
                    </w:r>
                    <w:r w:rsidRPr="00E6194B">
                      <w:rPr>
                        <w:rFonts w:asciiTheme="minorHAnsi" w:hAnsiTheme="minorHAnsi"/>
                        <w:color w:val="FFFFFF" w:themeColor="background1"/>
                        <w:sz w:val="22"/>
                        <w:szCs w:val="22"/>
                      </w:rPr>
                      <w:instrText xml:space="preserve"> PAGE  </w:instrText>
                    </w:r>
                    <w:r w:rsidRPr="00E6194B">
                      <w:rPr>
                        <w:rFonts w:asciiTheme="minorHAnsi" w:hAnsiTheme="minorHAnsi"/>
                        <w:color w:val="FFFFFF" w:themeColor="background1"/>
                        <w:sz w:val="22"/>
                        <w:szCs w:val="22"/>
                      </w:rPr>
                      <w:fldChar w:fldCharType="separate"/>
                    </w:r>
                    <w:r w:rsidR="00F0114B">
                      <w:rPr>
                        <w:rFonts w:asciiTheme="minorHAnsi" w:hAnsiTheme="minorHAnsi"/>
                        <w:noProof/>
                        <w:color w:val="FFFFFF" w:themeColor="background1"/>
                        <w:sz w:val="22"/>
                        <w:szCs w:val="22"/>
                      </w:rPr>
                      <w:t>2</w:t>
                    </w:r>
                    <w:r w:rsidRPr="00E6194B">
                      <w:rPr>
                        <w:rFonts w:asciiTheme="minorHAnsi" w:hAnsiTheme="minorHAnsi"/>
                        <w:color w:val="FFFFFF" w:themeColor="background1"/>
                        <w:sz w:val="22"/>
                        <w:szCs w:val="22"/>
                      </w:rPr>
                      <w:fldChar w:fldCharType="end"/>
                    </w:r>
                  </w:p>
                </w:txbxContent>
              </v:textbox>
              <w10:wrap anchorx="page"/>
            </v:shape>
          </w:pict>
        </mc:Fallback>
      </mc:AlternateContent>
    </w:r>
    <w:r>
      <w:rPr>
        <w:rFonts w:ascii="Tahoma" w:eastAsia="Calibri" w:hAnsi="Tahoma" w:cs="Arial"/>
        <w:bCs/>
        <w:noProof/>
        <w:color w:val="808080"/>
        <w:sz w:val="22"/>
        <w:szCs w:val="22"/>
      </w:rPr>
      <mc:AlternateContent>
        <mc:Choice Requires="wps">
          <w:drawing>
            <wp:anchor distT="0" distB="0" distL="114300" distR="114300" simplePos="0" relativeHeight="251665408" behindDoc="0" locked="0" layoutInCell="1" allowOverlap="1" wp14:anchorId="7EE106E5" wp14:editId="51CB9261">
              <wp:simplePos x="0" y="0"/>
              <wp:positionH relativeFrom="column">
                <wp:posOffset>-160249</wp:posOffset>
              </wp:positionH>
              <wp:positionV relativeFrom="paragraph">
                <wp:posOffset>52445</wp:posOffset>
              </wp:positionV>
              <wp:extent cx="2401677" cy="319490"/>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401677" cy="319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A249C" w14:textId="38437A9E" w:rsidR="00316C4A" w:rsidRPr="00D2225D" w:rsidRDefault="00316C4A">
                          <w:pPr>
                            <w:rPr>
                              <w:rFonts w:asciiTheme="minorHAnsi" w:hAnsiTheme="minorHAnsi"/>
                              <w:color w:val="808080" w:themeColor="background1" w:themeShade="80"/>
                              <w:sz w:val="22"/>
                              <w:szCs w:val="22"/>
                            </w:rPr>
                          </w:pPr>
                          <w:r w:rsidRPr="00D2225D">
                            <w:rPr>
                              <w:rFonts w:asciiTheme="minorHAnsi" w:hAnsiTheme="minorHAnsi"/>
                              <w:color w:val="808080" w:themeColor="background1" w:themeShade="80"/>
                              <w:sz w:val="22"/>
                              <w:szCs w:val="22"/>
                            </w:rPr>
                            <w:t>AHRQ Safety Program for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8" o:spid="_x0000_s1027" type="#_x0000_t202" style="position:absolute;margin-left:-12.55pt;margin-top:4.15pt;width:189.1pt;height:25.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" filled="f" stroked="f" strokeweight=".5pt">
              <v:textbox>
                <w:txbxContent>
                  <w:p w14:paraId="543A249C" w14:textId="38437A9E" w:rsidR="00316C4A" w:rsidRPr="00D2225D" w:rsidRDefault="00316C4A">
                    <w:pPr>
                      <w:rPr>
                        <w:rFonts w:asciiTheme="minorHAnsi" w:hAnsiTheme="minorHAnsi"/>
                        <w:color w:val="808080" w:themeColor="background1" w:themeShade="80"/>
                        <w:sz w:val="22"/>
                        <w:szCs w:val="22"/>
                      </w:rPr>
                    </w:pPr>
                    <w:r w:rsidRPr="00D2225D">
                      <w:rPr>
                        <w:rFonts w:asciiTheme="minorHAnsi" w:hAnsiTheme="minorHAnsi"/>
                        <w:color w:val="808080" w:themeColor="background1" w:themeShade="80"/>
                        <w:sz w:val="22"/>
                        <w:szCs w:val="22"/>
                      </w:rPr>
                      <w:t>AHRQ Safety Program for Surgery</w:t>
                    </w:r>
                  </w:p>
                </w:txbxContent>
              </v:textbox>
            </v:shape>
          </w:pict>
        </mc:Fallback>
      </mc:AlternateContent>
    </w:r>
    <w:r w:rsidRPr="00AE71C4">
      <w:rPr>
        <w:rFonts w:ascii="Tahoma" w:eastAsia="Calibri" w:hAnsi="Tahoma" w:cs="Arial"/>
        <w:bCs/>
        <w:noProof/>
        <w:color w:val="808080"/>
        <w:sz w:val="22"/>
        <w:szCs w:val="22"/>
      </w:rPr>
      <w:drawing>
        <wp:anchor distT="0" distB="0" distL="114300" distR="114300" simplePos="0" relativeHeight="251663360" behindDoc="1" locked="0" layoutInCell="1" allowOverlap="1" wp14:anchorId="30ECFAA9" wp14:editId="03E462B8">
          <wp:simplePos x="0" y="0"/>
          <wp:positionH relativeFrom="page">
            <wp:align>right</wp:align>
          </wp:positionH>
          <wp:positionV relativeFrom="paragraph">
            <wp:posOffset>-223466</wp:posOffset>
          </wp:positionV>
          <wp:extent cx="7763962" cy="878901"/>
          <wp:effectExtent l="0" t="0" r="889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63962" cy="8789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Calibri" w:hAnsi="Tahoma" w:cs="Arial"/>
        <w:bCs/>
        <w:sz w:val="22"/>
        <w:szCs w:val="22"/>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5E3F3" w14:textId="77777777" w:rsidR="00316C4A" w:rsidRDefault="00316C4A">
    <w:pPr>
      <w:pStyle w:val="Footer"/>
    </w:pPr>
    <w:r w:rsidRPr="00AE71C4">
      <w:rPr>
        <w:rFonts w:ascii="Tahoma" w:eastAsia="Calibri" w:hAnsi="Tahoma" w:cs="Arial"/>
        <w:bCs/>
        <w:noProof/>
        <w:sz w:val="22"/>
        <w:szCs w:val="22"/>
      </w:rPr>
      <w:drawing>
        <wp:anchor distT="0" distB="0" distL="114300" distR="114300" simplePos="0" relativeHeight="251661312" behindDoc="1" locked="0" layoutInCell="1" allowOverlap="1" wp14:anchorId="3D0557AF" wp14:editId="4D8AEA1B">
          <wp:simplePos x="0" y="0"/>
          <wp:positionH relativeFrom="page">
            <wp:align>left</wp:align>
          </wp:positionH>
          <wp:positionV relativeFrom="paragraph">
            <wp:posOffset>-307470</wp:posOffset>
          </wp:positionV>
          <wp:extent cx="7772400" cy="7105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65100" w14:textId="77777777" w:rsidR="00316C4A" w:rsidRDefault="00316C4A" w:rsidP="00A15AE1">
      <w:r>
        <w:separator/>
      </w:r>
    </w:p>
  </w:footnote>
  <w:footnote w:type="continuationSeparator" w:id="0">
    <w:p w14:paraId="7A6F44DA" w14:textId="77777777" w:rsidR="00316C4A" w:rsidRDefault="00316C4A" w:rsidP="00A15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42A48" w14:textId="2DEF2C6A" w:rsidR="00316C4A" w:rsidRPr="00A15AE1" w:rsidRDefault="00316C4A" w:rsidP="002015CE">
    <w:pPr>
      <w:pStyle w:val="Header"/>
      <w:jc w:val="center"/>
      <w:rPr>
        <w:rFonts w:asciiTheme="minorHAnsi" w:hAnsiTheme="minorHAnsi" w:cstheme="minorHAnsi"/>
      </w:rPr>
    </w:pPr>
    <w:r>
      <w:rPr>
        <w:noProof/>
      </w:rPr>
      <w:drawing>
        <wp:anchor distT="0" distB="0" distL="114300" distR="114300" simplePos="0" relativeHeight="251659264" behindDoc="1" locked="0" layoutInCell="1" allowOverlap="1" wp14:anchorId="02D5058E" wp14:editId="4142DC2C">
          <wp:simplePos x="0" y="0"/>
          <wp:positionH relativeFrom="page">
            <wp:align>left</wp:align>
          </wp:positionH>
          <wp:positionV relativeFrom="page">
            <wp:posOffset>-421640</wp:posOffset>
          </wp:positionV>
          <wp:extent cx="7772400" cy="20561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color w:val="FFFFFF"/>
        <w:sz w:val="48"/>
        <w:szCs w:val="48"/>
      </w:rPr>
      <w:t>A</w:t>
    </w:r>
    <w:r w:rsidRPr="00EE49E4">
      <w:rPr>
        <w:rFonts w:ascii="Arial" w:eastAsia="Calibri" w:hAnsi="Arial" w:cs="Arial"/>
        <w:b/>
        <w:color w:val="FFFFFF"/>
        <w:sz w:val="48"/>
        <w:szCs w:val="48"/>
      </w:rPr>
      <w:t>HRQ Safety Program for Surgery</w:t>
    </w:r>
  </w:p>
  <w:p w14:paraId="6196DFED" w14:textId="77777777" w:rsidR="00316C4A" w:rsidRDefault="00316C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27631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FF279D8"/>
    <w:lvl w:ilvl="0">
      <w:start w:val="1"/>
      <w:numFmt w:val="decimal"/>
      <w:lvlText w:val="%1."/>
      <w:lvlJc w:val="left"/>
      <w:pPr>
        <w:tabs>
          <w:tab w:val="num" w:pos="1800"/>
        </w:tabs>
        <w:ind w:left="1800" w:hanging="360"/>
      </w:pPr>
    </w:lvl>
  </w:abstractNum>
  <w:abstractNum w:abstractNumId="2">
    <w:nsid w:val="FFFFFF7F"/>
    <w:multiLevelType w:val="singleLevel"/>
    <w:tmpl w:val="DD2CA1E4"/>
    <w:lvl w:ilvl="0">
      <w:start w:val="1"/>
      <w:numFmt w:val="decimal"/>
      <w:lvlText w:val="%1."/>
      <w:lvlJc w:val="left"/>
      <w:pPr>
        <w:tabs>
          <w:tab w:val="num" w:pos="720"/>
        </w:tabs>
        <w:ind w:left="720" w:hanging="360"/>
      </w:pPr>
    </w:lvl>
  </w:abstractNum>
  <w:abstractNum w:abstractNumId="3">
    <w:nsid w:val="016B0854"/>
    <w:multiLevelType w:val="hybridMultilevel"/>
    <w:tmpl w:val="83F01CAC"/>
    <w:lvl w:ilvl="0" w:tplc="0B0055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0A326E9"/>
    <w:multiLevelType w:val="hybridMultilevel"/>
    <w:tmpl w:val="D8389AF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32A109CF"/>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138B6"/>
    <w:multiLevelType w:val="hybridMultilevel"/>
    <w:tmpl w:val="A39C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4312D6"/>
    <w:multiLevelType w:val="hybridMultilevel"/>
    <w:tmpl w:val="D6B2E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A61860"/>
    <w:multiLevelType w:val="hybridMultilevel"/>
    <w:tmpl w:val="36B07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4B19BF"/>
    <w:multiLevelType w:val="hybridMultilevel"/>
    <w:tmpl w:val="2D3249C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7F7F089B"/>
    <w:multiLevelType w:val="hybridMultilevel"/>
    <w:tmpl w:val="A524E00E"/>
    <w:lvl w:ilvl="0" w:tplc="18946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9"/>
  </w:num>
  <w:num w:numId="4">
    <w:abstractNumId w:val="7"/>
  </w:num>
  <w:num w:numId="5">
    <w:abstractNumId w:val="10"/>
  </w:num>
  <w:num w:numId="6">
    <w:abstractNumId w:val="5"/>
  </w:num>
  <w:num w:numId="7">
    <w:abstractNumId w:val="4"/>
  </w:num>
  <w:num w:numId="8">
    <w:abstractNumId w:val="6"/>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3A2"/>
    <w:rsid w:val="000D69AA"/>
    <w:rsid w:val="00102542"/>
    <w:rsid w:val="00153162"/>
    <w:rsid w:val="00182AD8"/>
    <w:rsid w:val="001A01F4"/>
    <w:rsid w:val="001A1130"/>
    <w:rsid w:val="001C78B9"/>
    <w:rsid w:val="002015CE"/>
    <w:rsid w:val="00202F0B"/>
    <w:rsid w:val="00214899"/>
    <w:rsid w:val="00255502"/>
    <w:rsid w:val="002B38E2"/>
    <w:rsid w:val="002C6DA3"/>
    <w:rsid w:val="0030142C"/>
    <w:rsid w:val="0031178E"/>
    <w:rsid w:val="00316C4A"/>
    <w:rsid w:val="00375CF1"/>
    <w:rsid w:val="003C65C6"/>
    <w:rsid w:val="003D60E7"/>
    <w:rsid w:val="00401701"/>
    <w:rsid w:val="004C560A"/>
    <w:rsid w:val="004C651D"/>
    <w:rsid w:val="004E5E98"/>
    <w:rsid w:val="004F0285"/>
    <w:rsid w:val="00523002"/>
    <w:rsid w:val="005413FD"/>
    <w:rsid w:val="00550A3C"/>
    <w:rsid w:val="0056402A"/>
    <w:rsid w:val="00567DF9"/>
    <w:rsid w:val="0058038F"/>
    <w:rsid w:val="005C5A28"/>
    <w:rsid w:val="005F5657"/>
    <w:rsid w:val="0061195B"/>
    <w:rsid w:val="00614DFB"/>
    <w:rsid w:val="00637C9D"/>
    <w:rsid w:val="006413A2"/>
    <w:rsid w:val="006A1D85"/>
    <w:rsid w:val="006B13F8"/>
    <w:rsid w:val="006C34D1"/>
    <w:rsid w:val="006C3CBF"/>
    <w:rsid w:val="006D574D"/>
    <w:rsid w:val="00702DC2"/>
    <w:rsid w:val="007235F7"/>
    <w:rsid w:val="00723C73"/>
    <w:rsid w:val="00732F07"/>
    <w:rsid w:val="00734D74"/>
    <w:rsid w:val="00745C31"/>
    <w:rsid w:val="00753533"/>
    <w:rsid w:val="007870AD"/>
    <w:rsid w:val="00792388"/>
    <w:rsid w:val="007E0540"/>
    <w:rsid w:val="007F1900"/>
    <w:rsid w:val="00821D40"/>
    <w:rsid w:val="008B6FBE"/>
    <w:rsid w:val="008D4B88"/>
    <w:rsid w:val="008E0EEB"/>
    <w:rsid w:val="008F3590"/>
    <w:rsid w:val="00922164"/>
    <w:rsid w:val="00925ACB"/>
    <w:rsid w:val="00934609"/>
    <w:rsid w:val="00955865"/>
    <w:rsid w:val="009B46CB"/>
    <w:rsid w:val="009B7889"/>
    <w:rsid w:val="009C6B35"/>
    <w:rsid w:val="009C725E"/>
    <w:rsid w:val="00A15AE1"/>
    <w:rsid w:val="00AA2E41"/>
    <w:rsid w:val="00AC0100"/>
    <w:rsid w:val="00AC67A5"/>
    <w:rsid w:val="00AE71C4"/>
    <w:rsid w:val="00B70779"/>
    <w:rsid w:val="00B849B8"/>
    <w:rsid w:val="00BB0B9C"/>
    <w:rsid w:val="00BD08BC"/>
    <w:rsid w:val="00BD1751"/>
    <w:rsid w:val="00C45D0D"/>
    <w:rsid w:val="00CB1638"/>
    <w:rsid w:val="00D2225D"/>
    <w:rsid w:val="00D81EC4"/>
    <w:rsid w:val="00DA69A4"/>
    <w:rsid w:val="00E200F2"/>
    <w:rsid w:val="00E6194B"/>
    <w:rsid w:val="00EE49E4"/>
    <w:rsid w:val="00EF0FB4"/>
    <w:rsid w:val="00F0114B"/>
    <w:rsid w:val="00F303E6"/>
    <w:rsid w:val="00F507F3"/>
    <w:rsid w:val="00F6384E"/>
    <w:rsid w:val="00F83262"/>
    <w:rsid w:val="00F91133"/>
    <w:rsid w:val="00FB6349"/>
    <w:rsid w:val="00FF3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17D3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iPriority="1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8B9"/>
    <w:rPr>
      <w:sz w:val="24"/>
      <w:szCs w:val="24"/>
    </w:rPr>
  </w:style>
  <w:style w:type="paragraph" w:styleId="Heading1">
    <w:name w:val="heading 1"/>
    <w:basedOn w:val="Normal"/>
    <w:next w:val="Normal"/>
    <w:link w:val="Heading1Char"/>
    <w:qFormat/>
    <w:rsid w:val="00316C4A"/>
    <w:pPr>
      <w:spacing w:before="60" w:after="60"/>
      <w:ind w:left="720"/>
      <w:outlineLvl w:val="0"/>
    </w:pPr>
    <w:rPr>
      <w:rFonts w:ascii="Calibri" w:eastAsia="Calibri" w:hAnsi="Calibri" w:cs="Arial"/>
      <w:b/>
      <w:bCs/>
      <w:i/>
      <w:sz w:val="36"/>
      <w:szCs w:val="22"/>
    </w:rPr>
  </w:style>
  <w:style w:type="paragraph" w:styleId="Heading2">
    <w:name w:val="heading 2"/>
    <w:basedOn w:val="Normal"/>
    <w:next w:val="Normal"/>
    <w:link w:val="Heading2Char"/>
    <w:unhideWhenUsed/>
    <w:qFormat/>
    <w:rsid w:val="00316C4A"/>
    <w:pPr>
      <w:spacing w:before="120"/>
      <w:ind w:left="720"/>
      <w:outlineLvl w:val="1"/>
    </w:pPr>
    <w:rPr>
      <w:rFonts w:asciiTheme="minorHAnsi" w:hAnsiTheme="minorHAnsi"/>
      <w:b/>
      <w:bCs/>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C78B9"/>
    <w:pPr>
      <w:spacing w:before="100" w:after="100"/>
    </w:pPr>
    <w:rPr>
      <w:rFonts w:ascii="Arial Unicode MS" w:eastAsia="Arial Unicode MS" w:hAnsi="Arial Unicode MS"/>
      <w:szCs w:val="20"/>
    </w:rPr>
  </w:style>
  <w:style w:type="paragraph" w:styleId="BalloonText">
    <w:name w:val="Balloon Text"/>
    <w:basedOn w:val="Normal"/>
    <w:semiHidden/>
    <w:rsid w:val="001C78B9"/>
    <w:rPr>
      <w:rFonts w:ascii="Tahoma" w:hAnsi="Tahoma" w:cs="Tahoma"/>
      <w:sz w:val="16"/>
      <w:szCs w:val="16"/>
    </w:rPr>
  </w:style>
  <w:style w:type="paragraph" w:styleId="ListParagraph">
    <w:name w:val="List Paragraph"/>
    <w:basedOn w:val="Normal"/>
    <w:uiPriority w:val="34"/>
    <w:qFormat/>
    <w:rsid w:val="00375CF1"/>
    <w:pPr>
      <w:ind w:left="720"/>
      <w:contextualSpacing/>
    </w:pPr>
  </w:style>
  <w:style w:type="character" w:customStyle="1" w:styleId="Heading1Char">
    <w:name w:val="Heading 1 Char"/>
    <w:basedOn w:val="DefaultParagraphFont"/>
    <w:link w:val="Heading1"/>
    <w:rsid w:val="00316C4A"/>
    <w:rPr>
      <w:rFonts w:ascii="Calibri" w:eastAsia="Calibri" w:hAnsi="Calibri" w:cs="Arial"/>
      <w:b/>
      <w:bCs/>
      <w:i/>
      <w:sz w:val="36"/>
      <w:szCs w:val="22"/>
    </w:rPr>
  </w:style>
  <w:style w:type="paragraph" w:styleId="Title">
    <w:name w:val="Title"/>
    <w:basedOn w:val="Normal"/>
    <w:next w:val="Normal"/>
    <w:link w:val="TitleChar"/>
    <w:uiPriority w:val="10"/>
    <w:qFormat/>
    <w:rsid w:val="004E5E98"/>
    <w:pPr>
      <w:spacing w:after="300"/>
      <w:ind w:left="720"/>
      <w:contextualSpacing/>
    </w:pPr>
    <w:rPr>
      <w:rFonts w:asciiTheme="minorHAnsi" w:eastAsiaTheme="majorEastAsia" w:hAnsiTheme="minorHAnsi" w:cstheme="majorBidi"/>
      <w:color w:val="4BACC6" w:themeColor="accent5"/>
      <w:spacing w:val="5"/>
      <w:kern w:val="28"/>
      <w:sz w:val="48"/>
      <w:szCs w:val="48"/>
    </w:rPr>
  </w:style>
  <w:style w:type="character" w:customStyle="1" w:styleId="TitleChar">
    <w:name w:val="Title Char"/>
    <w:basedOn w:val="DefaultParagraphFont"/>
    <w:link w:val="Title"/>
    <w:uiPriority w:val="10"/>
    <w:rsid w:val="004E5E98"/>
    <w:rPr>
      <w:rFonts w:asciiTheme="minorHAnsi" w:eastAsiaTheme="majorEastAsia" w:hAnsiTheme="minorHAnsi" w:cstheme="majorBidi"/>
      <w:color w:val="4BACC6" w:themeColor="accent5"/>
      <w:spacing w:val="5"/>
      <w:kern w:val="28"/>
      <w:sz w:val="48"/>
      <w:szCs w:val="48"/>
    </w:rPr>
  </w:style>
  <w:style w:type="paragraph" w:styleId="Header">
    <w:name w:val="header"/>
    <w:basedOn w:val="Normal"/>
    <w:link w:val="HeaderChar"/>
    <w:rsid w:val="00A15AE1"/>
    <w:pPr>
      <w:tabs>
        <w:tab w:val="center" w:pos="4680"/>
        <w:tab w:val="right" w:pos="9360"/>
      </w:tabs>
    </w:pPr>
  </w:style>
  <w:style w:type="character" w:customStyle="1" w:styleId="HeaderChar">
    <w:name w:val="Header Char"/>
    <w:basedOn w:val="DefaultParagraphFont"/>
    <w:link w:val="Header"/>
    <w:rsid w:val="00A15AE1"/>
    <w:rPr>
      <w:sz w:val="24"/>
      <w:szCs w:val="24"/>
    </w:rPr>
  </w:style>
  <w:style w:type="paragraph" w:styleId="Footer">
    <w:name w:val="footer"/>
    <w:basedOn w:val="Normal"/>
    <w:link w:val="FooterChar"/>
    <w:uiPriority w:val="99"/>
    <w:rsid w:val="00A15AE1"/>
    <w:pPr>
      <w:tabs>
        <w:tab w:val="center" w:pos="4680"/>
        <w:tab w:val="right" w:pos="9360"/>
      </w:tabs>
    </w:pPr>
  </w:style>
  <w:style w:type="character" w:customStyle="1" w:styleId="FooterChar">
    <w:name w:val="Footer Char"/>
    <w:basedOn w:val="DefaultParagraphFont"/>
    <w:link w:val="Footer"/>
    <w:uiPriority w:val="99"/>
    <w:rsid w:val="00A15AE1"/>
    <w:rPr>
      <w:sz w:val="24"/>
      <w:szCs w:val="24"/>
    </w:rPr>
  </w:style>
  <w:style w:type="table" w:styleId="TableGrid">
    <w:name w:val="Table Grid"/>
    <w:basedOn w:val="TableNormal"/>
    <w:uiPriority w:val="59"/>
    <w:rsid w:val="003D60E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60E7"/>
    <w:rPr>
      <w:sz w:val="16"/>
      <w:szCs w:val="16"/>
    </w:rPr>
  </w:style>
  <w:style w:type="paragraph" w:styleId="CommentText">
    <w:name w:val="annotation text"/>
    <w:basedOn w:val="Normal"/>
    <w:link w:val="CommentTextChar"/>
    <w:uiPriority w:val="99"/>
    <w:semiHidden/>
    <w:unhideWhenUsed/>
    <w:rsid w:val="003D60E7"/>
    <w:pPr>
      <w:spacing w:before="20" w:after="120"/>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3D60E7"/>
    <w:rPr>
      <w:rFonts w:ascii="Tahoma" w:eastAsiaTheme="minorHAnsi" w:hAnsi="Tahoma" w:cs="Arial"/>
      <w:bCs/>
    </w:rPr>
  </w:style>
  <w:style w:type="character" w:customStyle="1" w:styleId="Heading2Char">
    <w:name w:val="Heading 2 Char"/>
    <w:basedOn w:val="DefaultParagraphFont"/>
    <w:link w:val="Heading2"/>
    <w:rsid w:val="00316C4A"/>
    <w:rPr>
      <w:rFonts w:asciiTheme="minorHAnsi" w:hAnsiTheme="minorHAnsi"/>
      <w:b/>
      <w:bCs/>
      <w:i/>
      <w:sz w:val="28"/>
      <w:szCs w:val="22"/>
    </w:rPr>
  </w:style>
  <w:style w:type="paragraph" w:styleId="CommentSubject">
    <w:name w:val="annotation subject"/>
    <w:basedOn w:val="CommentText"/>
    <w:next w:val="CommentText"/>
    <w:link w:val="CommentSubjectChar"/>
    <w:semiHidden/>
    <w:unhideWhenUsed/>
    <w:rsid w:val="00E200F2"/>
    <w:pPr>
      <w:spacing w:before="0" w:after="0"/>
    </w:pPr>
    <w:rPr>
      <w:rFonts w:ascii="Times New Roman" w:eastAsia="Times New Roman" w:hAnsi="Times New Roman" w:cs="Times New Roman"/>
      <w:b/>
    </w:rPr>
  </w:style>
  <w:style w:type="character" w:customStyle="1" w:styleId="CommentSubjectChar">
    <w:name w:val="Comment Subject Char"/>
    <w:basedOn w:val="CommentTextChar"/>
    <w:link w:val="CommentSubject"/>
    <w:semiHidden/>
    <w:rsid w:val="00E200F2"/>
    <w:rPr>
      <w:rFonts w:ascii="Tahoma" w:eastAsiaTheme="minorHAnsi" w:hAnsi="Tahoma" w:cs="Arial"/>
      <w:b/>
      <w:bCs/>
    </w:rPr>
  </w:style>
  <w:style w:type="paragraph" w:styleId="Revision">
    <w:name w:val="Revision"/>
    <w:hidden/>
    <w:uiPriority w:val="99"/>
    <w:semiHidden/>
    <w:rsid w:val="008F3590"/>
    <w:rPr>
      <w:sz w:val="24"/>
      <w:szCs w:val="24"/>
    </w:rPr>
  </w:style>
  <w:style w:type="character" w:styleId="Hyperlink">
    <w:name w:val="Hyperlink"/>
    <w:basedOn w:val="DefaultParagraphFont"/>
    <w:rsid w:val="00D2225D"/>
    <w:rPr>
      <w:color w:val="0000FF" w:themeColor="hyperlink"/>
      <w:u w:val="single"/>
    </w:rPr>
  </w:style>
  <w:style w:type="character" w:styleId="FollowedHyperlink">
    <w:name w:val="FollowedHyperlink"/>
    <w:basedOn w:val="DefaultParagraphFont"/>
    <w:rsid w:val="00F303E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iPriority="1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8B9"/>
    <w:rPr>
      <w:sz w:val="24"/>
      <w:szCs w:val="24"/>
    </w:rPr>
  </w:style>
  <w:style w:type="paragraph" w:styleId="Heading1">
    <w:name w:val="heading 1"/>
    <w:basedOn w:val="Normal"/>
    <w:next w:val="Normal"/>
    <w:link w:val="Heading1Char"/>
    <w:qFormat/>
    <w:rsid w:val="00316C4A"/>
    <w:pPr>
      <w:spacing w:before="60" w:after="60"/>
      <w:ind w:left="720"/>
      <w:outlineLvl w:val="0"/>
    </w:pPr>
    <w:rPr>
      <w:rFonts w:ascii="Calibri" w:eastAsia="Calibri" w:hAnsi="Calibri" w:cs="Arial"/>
      <w:b/>
      <w:bCs/>
      <w:i/>
      <w:sz w:val="36"/>
      <w:szCs w:val="22"/>
    </w:rPr>
  </w:style>
  <w:style w:type="paragraph" w:styleId="Heading2">
    <w:name w:val="heading 2"/>
    <w:basedOn w:val="Normal"/>
    <w:next w:val="Normal"/>
    <w:link w:val="Heading2Char"/>
    <w:unhideWhenUsed/>
    <w:qFormat/>
    <w:rsid w:val="00316C4A"/>
    <w:pPr>
      <w:spacing w:before="120"/>
      <w:ind w:left="720"/>
      <w:outlineLvl w:val="1"/>
    </w:pPr>
    <w:rPr>
      <w:rFonts w:asciiTheme="minorHAnsi" w:hAnsiTheme="minorHAnsi"/>
      <w:b/>
      <w:bCs/>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C78B9"/>
    <w:pPr>
      <w:spacing w:before="100" w:after="100"/>
    </w:pPr>
    <w:rPr>
      <w:rFonts w:ascii="Arial Unicode MS" w:eastAsia="Arial Unicode MS" w:hAnsi="Arial Unicode MS"/>
      <w:szCs w:val="20"/>
    </w:rPr>
  </w:style>
  <w:style w:type="paragraph" w:styleId="BalloonText">
    <w:name w:val="Balloon Text"/>
    <w:basedOn w:val="Normal"/>
    <w:semiHidden/>
    <w:rsid w:val="001C78B9"/>
    <w:rPr>
      <w:rFonts w:ascii="Tahoma" w:hAnsi="Tahoma" w:cs="Tahoma"/>
      <w:sz w:val="16"/>
      <w:szCs w:val="16"/>
    </w:rPr>
  </w:style>
  <w:style w:type="paragraph" w:styleId="ListParagraph">
    <w:name w:val="List Paragraph"/>
    <w:basedOn w:val="Normal"/>
    <w:uiPriority w:val="34"/>
    <w:qFormat/>
    <w:rsid w:val="00375CF1"/>
    <w:pPr>
      <w:ind w:left="720"/>
      <w:contextualSpacing/>
    </w:pPr>
  </w:style>
  <w:style w:type="character" w:customStyle="1" w:styleId="Heading1Char">
    <w:name w:val="Heading 1 Char"/>
    <w:basedOn w:val="DefaultParagraphFont"/>
    <w:link w:val="Heading1"/>
    <w:rsid w:val="00316C4A"/>
    <w:rPr>
      <w:rFonts w:ascii="Calibri" w:eastAsia="Calibri" w:hAnsi="Calibri" w:cs="Arial"/>
      <w:b/>
      <w:bCs/>
      <w:i/>
      <w:sz w:val="36"/>
      <w:szCs w:val="22"/>
    </w:rPr>
  </w:style>
  <w:style w:type="paragraph" w:styleId="Title">
    <w:name w:val="Title"/>
    <w:basedOn w:val="Normal"/>
    <w:next w:val="Normal"/>
    <w:link w:val="TitleChar"/>
    <w:uiPriority w:val="10"/>
    <w:qFormat/>
    <w:rsid w:val="004E5E98"/>
    <w:pPr>
      <w:spacing w:after="300"/>
      <w:ind w:left="720"/>
      <w:contextualSpacing/>
    </w:pPr>
    <w:rPr>
      <w:rFonts w:asciiTheme="minorHAnsi" w:eastAsiaTheme="majorEastAsia" w:hAnsiTheme="minorHAnsi" w:cstheme="majorBidi"/>
      <w:color w:val="4BACC6" w:themeColor="accent5"/>
      <w:spacing w:val="5"/>
      <w:kern w:val="28"/>
      <w:sz w:val="48"/>
      <w:szCs w:val="48"/>
    </w:rPr>
  </w:style>
  <w:style w:type="character" w:customStyle="1" w:styleId="TitleChar">
    <w:name w:val="Title Char"/>
    <w:basedOn w:val="DefaultParagraphFont"/>
    <w:link w:val="Title"/>
    <w:uiPriority w:val="10"/>
    <w:rsid w:val="004E5E98"/>
    <w:rPr>
      <w:rFonts w:asciiTheme="minorHAnsi" w:eastAsiaTheme="majorEastAsia" w:hAnsiTheme="minorHAnsi" w:cstheme="majorBidi"/>
      <w:color w:val="4BACC6" w:themeColor="accent5"/>
      <w:spacing w:val="5"/>
      <w:kern w:val="28"/>
      <w:sz w:val="48"/>
      <w:szCs w:val="48"/>
    </w:rPr>
  </w:style>
  <w:style w:type="paragraph" w:styleId="Header">
    <w:name w:val="header"/>
    <w:basedOn w:val="Normal"/>
    <w:link w:val="HeaderChar"/>
    <w:rsid w:val="00A15AE1"/>
    <w:pPr>
      <w:tabs>
        <w:tab w:val="center" w:pos="4680"/>
        <w:tab w:val="right" w:pos="9360"/>
      </w:tabs>
    </w:pPr>
  </w:style>
  <w:style w:type="character" w:customStyle="1" w:styleId="HeaderChar">
    <w:name w:val="Header Char"/>
    <w:basedOn w:val="DefaultParagraphFont"/>
    <w:link w:val="Header"/>
    <w:rsid w:val="00A15AE1"/>
    <w:rPr>
      <w:sz w:val="24"/>
      <w:szCs w:val="24"/>
    </w:rPr>
  </w:style>
  <w:style w:type="paragraph" w:styleId="Footer">
    <w:name w:val="footer"/>
    <w:basedOn w:val="Normal"/>
    <w:link w:val="FooterChar"/>
    <w:uiPriority w:val="99"/>
    <w:rsid w:val="00A15AE1"/>
    <w:pPr>
      <w:tabs>
        <w:tab w:val="center" w:pos="4680"/>
        <w:tab w:val="right" w:pos="9360"/>
      </w:tabs>
    </w:pPr>
  </w:style>
  <w:style w:type="character" w:customStyle="1" w:styleId="FooterChar">
    <w:name w:val="Footer Char"/>
    <w:basedOn w:val="DefaultParagraphFont"/>
    <w:link w:val="Footer"/>
    <w:uiPriority w:val="99"/>
    <w:rsid w:val="00A15AE1"/>
    <w:rPr>
      <w:sz w:val="24"/>
      <w:szCs w:val="24"/>
    </w:rPr>
  </w:style>
  <w:style w:type="table" w:styleId="TableGrid">
    <w:name w:val="Table Grid"/>
    <w:basedOn w:val="TableNormal"/>
    <w:uiPriority w:val="59"/>
    <w:rsid w:val="003D60E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60E7"/>
    <w:rPr>
      <w:sz w:val="16"/>
      <w:szCs w:val="16"/>
    </w:rPr>
  </w:style>
  <w:style w:type="paragraph" w:styleId="CommentText">
    <w:name w:val="annotation text"/>
    <w:basedOn w:val="Normal"/>
    <w:link w:val="CommentTextChar"/>
    <w:uiPriority w:val="99"/>
    <w:semiHidden/>
    <w:unhideWhenUsed/>
    <w:rsid w:val="003D60E7"/>
    <w:pPr>
      <w:spacing w:before="20" w:after="120"/>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3D60E7"/>
    <w:rPr>
      <w:rFonts w:ascii="Tahoma" w:eastAsiaTheme="minorHAnsi" w:hAnsi="Tahoma" w:cs="Arial"/>
      <w:bCs/>
    </w:rPr>
  </w:style>
  <w:style w:type="character" w:customStyle="1" w:styleId="Heading2Char">
    <w:name w:val="Heading 2 Char"/>
    <w:basedOn w:val="DefaultParagraphFont"/>
    <w:link w:val="Heading2"/>
    <w:rsid w:val="00316C4A"/>
    <w:rPr>
      <w:rFonts w:asciiTheme="minorHAnsi" w:hAnsiTheme="minorHAnsi"/>
      <w:b/>
      <w:bCs/>
      <w:i/>
      <w:sz w:val="28"/>
      <w:szCs w:val="22"/>
    </w:rPr>
  </w:style>
  <w:style w:type="paragraph" w:styleId="CommentSubject">
    <w:name w:val="annotation subject"/>
    <w:basedOn w:val="CommentText"/>
    <w:next w:val="CommentText"/>
    <w:link w:val="CommentSubjectChar"/>
    <w:semiHidden/>
    <w:unhideWhenUsed/>
    <w:rsid w:val="00E200F2"/>
    <w:pPr>
      <w:spacing w:before="0" w:after="0"/>
    </w:pPr>
    <w:rPr>
      <w:rFonts w:ascii="Times New Roman" w:eastAsia="Times New Roman" w:hAnsi="Times New Roman" w:cs="Times New Roman"/>
      <w:b/>
    </w:rPr>
  </w:style>
  <w:style w:type="character" w:customStyle="1" w:styleId="CommentSubjectChar">
    <w:name w:val="Comment Subject Char"/>
    <w:basedOn w:val="CommentTextChar"/>
    <w:link w:val="CommentSubject"/>
    <w:semiHidden/>
    <w:rsid w:val="00E200F2"/>
    <w:rPr>
      <w:rFonts w:ascii="Tahoma" w:eastAsiaTheme="minorHAnsi" w:hAnsi="Tahoma" w:cs="Arial"/>
      <w:b/>
      <w:bCs/>
    </w:rPr>
  </w:style>
  <w:style w:type="paragraph" w:styleId="Revision">
    <w:name w:val="Revision"/>
    <w:hidden/>
    <w:uiPriority w:val="99"/>
    <w:semiHidden/>
    <w:rsid w:val="008F3590"/>
    <w:rPr>
      <w:sz w:val="24"/>
      <w:szCs w:val="24"/>
    </w:rPr>
  </w:style>
  <w:style w:type="character" w:styleId="Hyperlink">
    <w:name w:val="Hyperlink"/>
    <w:basedOn w:val="DefaultParagraphFont"/>
    <w:rsid w:val="00D2225D"/>
    <w:rPr>
      <w:color w:val="0000FF" w:themeColor="hyperlink"/>
      <w:u w:val="single"/>
    </w:rPr>
  </w:style>
  <w:style w:type="character" w:styleId="FollowedHyperlink">
    <w:name w:val="FollowedHyperlink"/>
    <w:basedOn w:val="DefaultParagraphFont"/>
    <w:rsid w:val="00F303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CF7AF-F603-4AD9-85B1-85E3CC2DC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554</Words>
  <Characters>3445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Tool: OR Briefing and Debriefing Audit Tool</vt:lpstr>
    </vt:vector>
  </TitlesOfParts>
  <Manager>Johns Hopkins Medicine | Armstrong Institute for Patient Safety and Quality</Manager>
  <Company>AHRQ | Agency for Healthcare Research and Quality</Company>
  <LinksUpToDate>false</LinksUpToDate>
  <CharactersWithSpaces>3992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OR Briefing and Debriefing Audit Tool</dc:title>
  <dc:subject>AHRQ Safety Program for Surgery</dc:subject>
  <dc:creator>Agency for Health Care Research and Quality (AHRQ)</dc:creator>
  <cp:keywords>SSI, Safety culture, Safety program for surgery, SSI prevention bundle, perioperative safety, quality improvment, Dr. Peter Pronovost, briefing, debriefing, audit tool, teamwork, communication tool, surgical</cp:keywords>
  <cp:lastModifiedBy>Chris Heidenrich OCKT</cp:lastModifiedBy>
  <cp:revision>5</cp:revision>
  <cp:lastPrinted>2010-08-05T18:42:00Z</cp:lastPrinted>
  <dcterms:created xsi:type="dcterms:W3CDTF">2017-11-03T00:50:00Z</dcterms:created>
  <dcterms:modified xsi:type="dcterms:W3CDTF">2017-11-04T05:08:00Z</dcterms:modified>
  <cp:category>Safety program for surgery, Patient Safety, SUSP, CUSP, SSI, surgical site infection prevention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