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8A" w:rsidRPr="006824A9" w:rsidRDefault="009C758A" w:rsidP="0084625A">
      <w:pPr>
        <w:pStyle w:val="Heading1"/>
      </w:pPr>
      <w:r>
        <w:t>Health Observances Calendar</w:t>
      </w:r>
      <w:r w:rsidR="00D93C2E">
        <w:t xml:space="preserve"> 2011</w:t>
      </w:r>
    </w:p>
    <w:p w:rsidR="009C758A" w:rsidRDefault="009C758A" w:rsidP="001C293E">
      <w:r w:rsidRPr="00327370">
        <w:t xml:space="preserve">Below is a partial list </w:t>
      </w:r>
      <w:r w:rsidR="0084625A">
        <w:t xml:space="preserve">of </w:t>
      </w:r>
      <w:r w:rsidRPr="00327370">
        <w:t>health observance dates</w:t>
      </w:r>
      <w:r w:rsidR="003A6ADC">
        <w:t xml:space="preserve"> </w:t>
      </w:r>
      <w:r w:rsidR="003A6ADC" w:rsidRPr="00D93C2E">
        <w:t>and national report launches</w:t>
      </w:r>
      <w:r w:rsidRPr="00D93C2E">
        <w:t xml:space="preserve"> in the </w:t>
      </w:r>
      <w:r w:rsidR="0084625A">
        <w:t>United States</w:t>
      </w:r>
      <w:r w:rsidRPr="00D93C2E">
        <w:t xml:space="preserve"> promoted by one or more organizations. While based on the most</w:t>
      </w:r>
      <w:r w:rsidRPr="00327370">
        <w:t xml:space="preserve"> complete information available as of September 2010, the specific observance dates are subject to change.</w:t>
      </w: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i/>
          <w:sz w:val="20"/>
          <w:szCs w:val="22"/>
        </w:rPr>
      </w:pP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  <w:sectPr w:rsidR="009C758A" w:rsidSect="008462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327370">
        <w:rPr>
          <w:rFonts w:ascii="Verdana" w:hAnsi="Verdana" w:cs="Verdana"/>
          <w:b/>
          <w:bCs/>
          <w:sz w:val="20"/>
          <w:szCs w:val="22"/>
        </w:rPr>
        <w:t>January 201</w:t>
      </w:r>
      <w:r>
        <w:rPr>
          <w:rFonts w:ascii="Verdana" w:hAnsi="Verdana" w:cs="Verdana"/>
          <w:b/>
          <w:bCs/>
          <w:sz w:val="20"/>
          <w:szCs w:val="22"/>
        </w:rPr>
        <w:t>1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lastRenderedPageBreak/>
        <w:t>Cervical Cancer Screening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Cervical Health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Birth Defects Prevention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Blood Donor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Glaucoma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Thyroid Awareness Month</w:t>
      </w:r>
    </w:p>
    <w:p w:rsidR="009C758A" w:rsidRPr="00327370" w:rsidRDefault="00533AD3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br w:type="column"/>
      </w:r>
      <w:r w:rsidR="003A6ADC" w:rsidRPr="00E25103">
        <w:rPr>
          <w:rFonts w:ascii="Verdana" w:hAnsi="Verdana" w:cs="Verdana"/>
          <w:sz w:val="20"/>
          <w:szCs w:val="22"/>
        </w:rPr>
        <w:lastRenderedPageBreak/>
        <w:t xml:space="preserve">AHRQ’s </w:t>
      </w:r>
      <w:r w:rsidR="00E25103">
        <w:rPr>
          <w:rFonts w:ascii="Verdana" w:hAnsi="Verdana" w:cs="Verdana"/>
          <w:sz w:val="20"/>
          <w:szCs w:val="22"/>
        </w:rPr>
        <w:t>A</w:t>
      </w:r>
      <w:r w:rsidR="003A6ADC" w:rsidRPr="00E25103">
        <w:rPr>
          <w:rFonts w:ascii="Verdana" w:hAnsi="Verdana" w:cs="Verdana"/>
          <w:sz w:val="20"/>
          <w:szCs w:val="22"/>
        </w:rPr>
        <w:t>nnual National Healthcare Quality and Disparities Reports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Folic Acid Awareness Week (Jan 10-16)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Women’s Healthy Weight Day (Jan 20)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Healthy Weight Week (Jan 16-22)</w:t>
      </w:r>
    </w:p>
    <w:p w:rsidR="003A6ADC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 xml:space="preserve">Medical Group Management Week </w:t>
      </w:r>
      <w:r w:rsidR="00801DF4">
        <w:rPr>
          <w:rFonts w:ascii="Verdana" w:hAnsi="Verdana" w:cs="Verdana"/>
          <w:bCs/>
          <w:sz w:val="20"/>
          <w:szCs w:val="22"/>
        </w:rPr>
        <w:br w:type="textWrapping" w:clear="all"/>
      </w:r>
      <w:r w:rsidRPr="00327370">
        <w:rPr>
          <w:rFonts w:ascii="Verdana" w:hAnsi="Verdana" w:cs="Verdana"/>
          <w:bCs/>
          <w:sz w:val="20"/>
          <w:szCs w:val="22"/>
        </w:rPr>
        <w:t>(Jan 24-28)</w:t>
      </w:r>
    </w:p>
    <w:p w:rsidR="0084625A" w:rsidRDefault="0084625A" w:rsidP="003A6ADC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Verdana" w:hAnsi="Verdana" w:cs="Verdana"/>
          <w:bCs/>
          <w:sz w:val="20"/>
          <w:szCs w:val="22"/>
        </w:rPr>
        <w:sectPr w:rsidR="0084625A" w:rsidSect="00533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E25103" w:rsidRDefault="00E25103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</w:pPr>
    </w:p>
    <w:p w:rsidR="009C758A" w:rsidRPr="00327370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/>
          <w:bCs/>
          <w:sz w:val="20"/>
          <w:szCs w:val="22"/>
        </w:rPr>
        <w:t>February 2011</w:t>
      </w: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lastRenderedPageBreak/>
        <w:t>American Heart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Children’s Ear, Nose, Throat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Children’s Dental Health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Low Vision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Girls and</w:t>
      </w:r>
      <w:r w:rsidRPr="00327370">
        <w:rPr>
          <w:rFonts w:ascii="Verdana" w:hAnsi="Verdana" w:cs="Verdana"/>
          <w:bCs/>
          <w:sz w:val="20"/>
          <w:szCs w:val="22"/>
        </w:rPr>
        <w:t xml:space="preserve"> Women in Sports Day (Feb 2)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Wear Red Day/Heart Disease (Feb 4)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Give Kids a Smile Day/Dental Care (Feb 4)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Burn Awareness Week (Feb 6-12)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Pride in Food Service Week (Feb 7-11)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Cardiac Rehabilitation Week (Feb 13-19)</w:t>
      </w:r>
    </w:p>
    <w:p w:rsidR="009C758A" w:rsidRPr="00327370" w:rsidRDefault="0084625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br w:type="column"/>
      </w:r>
      <w:r w:rsidR="009C758A" w:rsidRPr="00327370">
        <w:rPr>
          <w:rFonts w:ascii="Verdana" w:hAnsi="Verdana" w:cs="Verdana"/>
          <w:bCs/>
          <w:sz w:val="20"/>
          <w:szCs w:val="22"/>
        </w:rPr>
        <w:lastRenderedPageBreak/>
        <w:t xml:space="preserve">Cardiovascular Professionals Week </w:t>
      </w:r>
      <w:r w:rsidR="00801DF4">
        <w:rPr>
          <w:rFonts w:ascii="Verdana" w:hAnsi="Verdana" w:cs="Verdana"/>
          <w:bCs/>
          <w:sz w:val="20"/>
          <w:szCs w:val="22"/>
        </w:rPr>
        <w:br w:type="textWrapping" w:clear="all"/>
      </w:r>
      <w:r w:rsidR="009C758A" w:rsidRPr="00327370">
        <w:rPr>
          <w:rFonts w:ascii="Verdana" w:hAnsi="Verdana" w:cs="Verdana"/>
          <w:bCs/>
          <w:sz w:val="20"/>
          <w:szCs w:val="22"/>
        </w:rPr>
        <w:t>(Feb 13-19)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Child Passenger Safety Week (Feb 13-19)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Condom Week (Feb 13-19)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 xml:space="preserve">Muscular Dystrophy Awareness Week </w:t>
      </w:r>
      <w:r w:rsidR="00801DF4">
        <w:rPr>
          <w:rFonts w:ascii="Verdana" w:hAnsi="Verdana" w:cs="Verdana"/>
          <w:bCs/>
          <w:sz w:val="20"/>
          <w:szCs w:val="22"/>
        </w:rPr>
        <w:br w:type="textWrapping" w:clear="all"/>
      </w:r>
      <w:r w:rsidRPr="00327370">
        <w:rPr>
          <w:rFonts w:ascii="Verdana" w:hAnsi="Verdana" w:cs="Verdana"/>
          <w:bCs/>
          <w:sz w:val="20"/>
          <w:szCs w:val="22"/>
        </w:rPr>
        <w:t>(Feb 13-19)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National Donor Day (Feb 14)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Women’s Heart Health Day (Feb 18)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  <w:sectPr w:rsidR="009C758A" w:rsidSect="00533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327370">
        <w:rPr>
          <w:rFonts w:ascii="Verdana" w:hAnsi="Verdana" w:cs="Verdana"/>
          <w:bCs/>
          <w:sz w:val="20"/>
          <w:szCs w:val="22"/>
        </w:rPr>
        <w:t>Eating Disord</w:t>
      </w:r>
      <w:r>
        <w:rPr>
          <w:rFonts w:ascii="Verdana" w:hAnsi="Verdana" w:cs="Verdana"/>
          <w:bCs/>
          <w:sz w:val="20"/>
          <w:szCs w:val="22"/>
        </w:rPr>
        <w:t xml:space="preserve">ers Awareness Week </w:t>
      </w:r>
      <w:r w:rsidR="00801DF4">
        <w:rPr>
          <w:rFonts w:ascii="Verdana" w:hAnsi="Verdana" w:cs="Verdana"/>
          <w:bCs/>
          <w:sz w:val="20"/>
          <w:szCs w:val="22"/>
        </w:rPr>
        <w:br w:type="textWrapping" w:clear="all"/>
      </w:r>
      <w:r>
        <w:rPr>
          <w:rFonts w:ascii="Verdana" w:hAnsi="Verdana" w:cs="Verdana"/>
          <w:bCs/>
          <w:sz w:val="20"/>
          <w:szCs w:val="22"/>
        </w:rPr>
        <w:t>(Feb 27-Mar5</w:t>
      </w: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</w:p>
    <w:p w:rsidR="009C758A" w:rsidRPr="00327370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/>
          <w:bCs/>
          <w:sz w:val="20"/>
          <w:szCs w:val="22"/>
        </w:rPr>
        <w:t>March 2011</w:t>
      </w: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Verdana" w:hAnsi="Verdana" w:cs="Verdana"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lastRenderedPageBreak/>
        <w:t>American Red Cross Month</w:t>
      </w:r>
    </w:p>
    <w:p w:rsidR="009C758A" w:rsidRPr="00327370" w:rsidRDefault="009C758A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Chronic Fatigue Syndrome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Colorectal Cancer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Eye Donor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Hemophilia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Kidney Month</w:t>
      </w:r>
    </w:p>
    <w:p w:rsidR="009C758A" w:rsidRPr="00327370" w:rsidRDefault="009C758A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Multiple Sclerosis Education &amp;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Nutrition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Save Your Vision Month</w:t>
      </w:r>
    </w:p>
    <w:p w:rsidR="006E6E1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Workplace Eye Safety Month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lastRenderedPageBreak/>
        <w:t xml:space="preserve">Patient Safety Awareness Week </w:t>
      </w:r>
      <w:r w:rsidR="00D84D92">
        <w:rPr>
          <w:rFonts w:ascii="Verdana" w:hAnsi="Verdana" w:cs="Verdana"/>
          <w:bCs/>
          <w:sz w:val="20"/>
          <w:szCs w:val="22"/>
        </w:rPr>
        <w:br w:type="textWrapping" w:clear="all"/>
      </w:r>
      <w:r w:rsidRPr="00327370">
        <w:rPr>
          <w:rFonts w:ascii="Verdana" w:hAnsi="Verdana" w:cs="Verdana"/>
          <w:bCs/>
          <w:sz w:val="20"/>
          <w:szCs w:val="22"/>
        </w:rPr>
        <w:t>(Mar 6-12)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School Breakfast Week (Mar 7-11)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Sleep Awareness Week (Mar 3-9)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sz w:val="20"/>
          <w:szCs w:val="22"/>
        </w:rPr>
        <w:t xml:space="preserve">Pulmonary Rehabilitation Week </w:t>
      </w:r>
      <w:r w:rsidR="00D84D92">
        <w:rPr>
          <w:rFonts w:ascii="Verdana" w:hAnsi="Verdana" w:cs="Verdana"/>
          <w:sz w:val="20"/>
          <w:szCs w:val="22"/>
        </w:rPr>
        <w:br w:type="textWrapping" w:clear="all"/>
      </w:r>
      <w:r w:rsidRPr="00327370">
        <w:rPr>
          <w:rFonts w:ascii="Verdana" w:hAnsi="Verdana" w:cs="Verdana"/>
          <w:sz w:val="20"/>
          <w:szCs w:val="22"/>
        </w:rPr>
        <w:t>(Mar 14-18)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Brain Awareness Week (Mar 14-20)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American Diabetes Alert Day (Mar 22)</w:t>
      </w:r>
    </w:p>
    <w:p w:rsidR="006E6E1A" w:rsidRDefault="009C758A" w:rsidP="00D84D92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/>
          <w:color w:val="000000"/>
          <w:sz w:val="20"/>
        </w:rPr>
        <w:t>“Patient Protection and Affordable Care</w:t>
      </w:r>
      <w:r>
        <w:rPr>
          <w:rFonts w:ascii="Verdana" w:hAnsi="Verdana"/>
          <w:color w:val="000000"/>
          <w:sz w:val="20"/>
        </w:rPr>
        <w:t xml:space="preserve"> Act” became law </w:t>
      </w:r>
      <w:r w:rsidRPr="00327370">
        <w:rPr>
          <w:rFonts w:ascii="Verdana" w:hAnsi="Verdana"/>
          <w:color w:val="000000"/>
          <w:sz w:val="20"/>
        </w:rPr>
        <w:t>in 2009 (Mar 23)</w:t>
      </w:r>
    </w:p>
    <w:p w:rsidR="00533AD3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  <w:sectPr w:rsidR="00533AD3" w:rsidSect="00533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327370">
        <w:rPr>
          <w:rFonts w:ascii="Verdana" w:hAnsi="Verdana" w:cs="Verdana"/>
          <w:sz w:val="20"/>
          <w:szCs w:val="22"/>
        </w:rPr>
        <w:t>Doctors’ Day (Mar 29</w:t>
      </w:r>
      <w:r w:rsidR="00533AD3">
        <w:rPr>
          <w:rFonts w:ascii="Verdana" w:hAnsi="Verdana" w:cs="Verdana"/>
          <w:sz w:val="20"/>
          <w:szCs w:val="22"/>
        </w:rPr>
        <w:t>)</w:t>
      </w:r>
    </w:p>
    <w:p w:rsidR="009C758A" w:rsidRPr="006E6E1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  <w:sectPr w:rsidR="009C758A" w:rsidRPr="006E6E1A" w:rsidSect="0084625A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26"/>
        </w:sectPr>
      </w:pPr>
    </w:p>
    <w:p w:rsidR="0084625A" w:rsidRDefault="0084625A">
      <w:pPr>
        <w:rPr>
          <w:rFonts w:ascii="Verdana" w:hAnsi="Verdana" w:cs="Verdana"/>
          <w:b/>
          <w:bCs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lastRenderedPageBreak/>
        <w:br w:type="page"/>
      </w: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327370">
        <w:rPr>
          <w:rFonts w:ascii="Verdana" w:hAnsi="Verdana" w:cs="Verdana"/>
          <w:b/>
          <w:bCs/>
          <w:sz w:val="20"/>
          <w:szCs w:val="22"/>
        </w:rPr>
        <w:lastRenderedPageBreak/>
        <w:t>April 2011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Alcohol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Autism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Cancer Control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Cesarean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Child Abuse Prevention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Donate Life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Humor Month</w:t>
      </w:r>
    </w:p>
    <w:p w:rsidR="009C758A" w:rsidRPr="00327370" w:rsidRDefault="009C758A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Irritable Bowel Syndrome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Minority Health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STD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 xml:space="preserve">Women's Eye Health </w:t>
      </w:r>
      <w:r>
        <w:rPr>
          <w:rFonts w:ascii="Verdana" w:hAnsi="Verdana" w:cs="Verdana"/>
          <w:bCs/>
          <w:sz w:val="20"/>
          <w:szCs w:val="22"/>
        </w:rPr>
        <w:t xml:space="preserve">and </w:t>
      </w:r>
      <w:r w:rsidRPr="00327370">
        <w:rPr>
          <w:rFonts w:ascii="Verdana" w:hAnsi="Verdana" w:cs="Verdana"/>
          <w:bCs/>
          <w:sz w:val="20"/>
          <w:szCs w:val="22"/>
        </w:rPr>
        <w:t>Safety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Youth Sports Safety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sz w:val="20"/>
          <w:szCs w:val="22"/>
        </w:rPr>
        <w:t>Kick Butts Day (Apr 2)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National Alcohol Screening Day (Apr 3)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World Health Day (Apr 7)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Public Health Week (Apr 7-13)</w:t>
      </w:r>
    </w:p>
    <w:p w:rsidR="009C758A" w:rsidRPr="00327370" w:rsidRDefault="009C758A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Health Information Privacy &amp; Security Week (Apr 10-16)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 xml:space="preserve">Minority Cancer Awareness Week </w:t>
      </w:r>
      <w:r w:rsidR="00D84D92">
        <w:rPr>
          <w:rFonts w:ascii="Verdana" w:hAnsi="Verdana" w:cs="Verdana"/>
          <w:bCs/>
          <w:sz w:val="20"/>
          <w:szCs w:val="22"/>
        </w:rPr>
        <w:br w:type="textWrapping" w:clear="all"/>
      </w:r>
      <w:r w:rsidRPr="00327370">
        <w:rPr>
          <w:rFonts w:ascii="Verdana" w:hAnsi="Verdana" w:cs="Verdana"/>
          <w:bCs/>
          <w:sz w:val="20"/>
          <w:szCs w:val="22"/>
        </w:rPr>
        <w:t>(Apr 18-22)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Infant Immunization Week (Apr 19-26)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Parkinson</w:t>
      </w:r>
      <w:r w:rsidR="00A53FC3">
        <w:rPr>
          <w:rFonts w:ascii="Verdana" w:hAnsi="Verdana" w:cs="Verdana"/>
          <w:bCs/>
          <w:sz w:val="20"/>
          <w:szCs w:val="22"/>
        </w:rPr>
        <w:t>’</w:t>
      </w:r>
      <w:r w:rsidRPr="00327370">
        <w:rPr>
          <w:rFonts w:ascii="Verdana" w:hAnsi="Verdana" w:cs="Verdana"/>
          <w:bCs/>
          <w:sz w:val="20"/>
          <w:szCs w:val="22"/>
        </w:rPr>
        <w:t>s Awareness Week (Apr 20-26)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sz w:val="20"/>
          <w:szCs w:val="22"/>
        </w:rPr>
        <w:t>Earth Day (Apr 22)</w:t>
      </w:r>
    </w:p>
    <w:p w:rsidR="0084625A" w:rsidRDefault="0084625A" w:rsidP="009C758A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Verdana" w:hAnsi="Verdana" w:cs="Verdana"/>
          <w:sz w:val="20"/>
          <w:szCs w:val="22"/>
        </w:rPr>
        <w:sectPr w:rsidR="0084625A" w:rsidSect="00533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84625A" w:rsidRDefault="0084625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</w:pP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327370">
        <w:rPr>
          <w:rFonts w:ascii="Verdana" w:hAnsi="Verdana" w:cs="Verdana"/>
          <w:b/>
          <w:bCs/>
          <w:sz w:val="20"/>
          <w:szCs w:val="22"/>
        </w:rPr>
        <w:t xml:space="preserve">May </w:t>
      </w:r>
      <w:r>
        <w:rPr>
          <w:rFonts w:ascii="Verdana" w:hAnsi="Verdana" w:cs="Verdana"/>
          <w:b/>
          <w:bCs/>
          <w:sz w:val="20"/>
          <w:szCs w:val="22"/>
        </w:rPr>
        <w:t>2011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American Stroke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Arthritis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Asthma and Allergy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Better Hearing and Speech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Better Sleep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Bike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Breathe Easy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Cancer Research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Healthy Vision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Hepatitis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Lupus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Lyme Disease Awareness Month</w:t>
      </w:r>
    </w:p>
    <w:p w:rsidR="009C758A" w:rsidRPr="00327370" w:rsidRDefault="009C758A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Melanoma/Skin Cancer Detection and Prevention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High Blood Pressure Education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Mental Health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Older Americans Month</w:t>
      </w:r>
    </w:p>
    <w:p w:rsidR="009C758A" w:rsidRPr="00327370" w:rsidRDefault="009C758A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Osteoporosis Awareness and Prevention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Physical Fitness and Sports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Skin Cancer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Teen Pregnancy Prevention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Trauma Awareness Month</w:t>
      </w:r>
    </w:p>
    <w:p w:rsidR="00E25103" w:rsidRDefault="00E25103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E25103">
        <w:rPr>
          <w:rFonts w:ascii="Verdana" w:hAnsi="Verdana" w:cs="Verdana"/>
          <w:bCs/>
          <w:sz w:val="20"/>
          <w:szCs w:val="22"/>
        </w:rPr>
        <w:t>AHRQ’s Annual State Snapshots Reports</w:t>
      </w:r>
    </w:p>
    <w:p w:rsidR="009C758A" w:rsidRPr="00327370" w:rsidRDefault="00533AD3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br w:type="column"/>
      </w:r>
      <w:r w:rsidR="009C758A" w:rsidRPr="00327370">
        <w:rPr>
          <w:rFonts w:ascii="Verdana" w:hAnsi="Verdana" w:cs="Verdana"/>
          <w:bCs/>
          <w:sz w:val="20"/>
          <w:szCs w:val="22"/>
        </w:rPr>
        <w:t>North American Occupational Safety and Health Week</w:t>
      </w:r>
      <w:r w:rsidR="009C758A">
        <w:rPr>
          <w:rFonts w:ascii="Verdana" w:hAnsi="Verdana" w:cs="Verdana"/>
          <w:bCs/>
          <w:sz w:val="20"/>
          <w:szCs w:val="22"/>
        </w:rPr>
        <w:t xml:space="preserve"> (May 1-7)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Mental Health Counseling Week</w:t>
      </w:r>
      <w:r>
        <w:rPr>
          <w:rFonts w:ascii="Verdana" w:hAnsi="Verdana" w:cs="Verdana"/>
          <w:bCs/>
          <w:sz w:val="20"/>
          <w:szCs w:val="22"/>
        </w:rPr>
        <w:t xml:space="preserve"> (May 1-7)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Cover the Uninsured Week (May 2-6)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Childhood Depression Awareness Day (May 4)</w:t>
      </w:r>
    </w:p>
    <w:p w:rsidR="009C758A" w:rsidRPr="00545CD9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Asthma Day (May 6)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Nurses Week (May 6-12)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Nursing Home Week (May 8-14)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Women’s Health Week (May 8-13)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Women's Check-up Day</w:t>
      </w:r>
      <w:r>
        <w:rPr>
          <w:rFonts w:ascii="Verdana" w:hAnsi="Verdana" w:cs="Verdana"/>
          <w:bCs/>
          <w:sz w:val="20"/>
          <w:szCs w:val="22"/>
        </w:rPr>
        <w:t xml:space="preserve"> (May 9)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Hospital Week (May 9-13)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School Nurses Day (May 11)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Fibromyalgia Awareness Day</w:t>
      </w:r>
      <w:r>
        <w:rPr>
          <w:rFonts w:ascii="Verdana" w:hAnsi="Verdana" w:cs="Verdana"/>
          <w:bCs/>
          <w:sz w:val="20"/>
          <w:szCs w:val="22"/>
        </w:rPr>
        <w:t xml:space="preserve"> (May 12)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Neu</w:t>
      </w:r>
      <w:r w:rsidR="00A53FC3">
        <w:rPr>
          <w:rFonts w:ascii="Verdana" w:hAnsi="Verdana" w:cs="Verdana"/>
          <w:bCs/>
          <w:sz w:val="20"/>
          <w:szCs w:val="22"/>
        </w:rPr>
        <w:t>r</w:t>
      </w:r>
      <w:r>
        <w:rPr>
          <w:rFonts w:ascii="Verdana" w:hAnsi="Verdana" w:cs="Verdana"/>
          <w:bCs/>
          <w:sz w:val="20"/>
          <w:szCs w:val="22"/>
        </w:rPr>
        <w:t>opathy Week (May 15-21)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Bike to Work Week (May 16-20)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HIV Vaccine Awareness Day</w:t>
      </w:r>
      <w:r>
        <w:rPr>
          <w:rFonts w:ascii="Verdana" w:hAnsi="Verdana" w:cs="Verdana"/>
          <w:bCs/>
          <w:sz w:val="20"/>
          <w:szCs w:val="22"/>
        </w:rPr>
        <w:t xml:space="preserve"> (May 18)</w:t>
      </w:r>
    </w:p>
    <w:p w:rsidR="009C758A" w:rsidRPr="00C83B67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World Hepatitis Day</w:t>
      </w:r>
      <w:r>
        <w:rPr>
          <w:rFonts w:ascii="Verdana" w:hAnsi="Verdana" w:cs="Verdana"/>
          <w:bCs/>
          <w:sz w:val="20"/>
          <w:szCs w:val="22"/>
        </w:rPr>
        <w:t xml:space="preserve"> (May 19)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Running and Fitness Week (May 22-28)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 xml:space="preserve">Older Americans Mental Health Week </w:t>
      </w:r>
      <w:r w:rsidR="00D84D92">
        <w:rPr>
          <w:rFonts w:ascii="Verdana" w:hAnsi="Verdana" w:cs="Verdana"/>
          <w:bCs/>
          <w:sz w:val="20"/>
          <w:szCs w:val="22"/>
        </w:rPr>
        <w:br w:type="textWrapping" w:clear="all"/>
      </w:r>
      <w:r>
        <w:rPr>
          <w:rFonts w:ascii="Verdana" w:hAnsi="Verdana" w:cs="Verdana"/>
          <w:bCs/>
          <w:sz w:val="20"/>
          <w:szCs w:val="22"/>
        </w:rPr>
        <w:t>(May 22-28)</w:t>
      </w:r>
    </w:p>
    <w:p w:rsidR="009C758A" w:rsidRPr="00C83B67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National Senior Health &amp; Fitness Day</w:t>
      </w:r>
      <w:r>
        <w:rPr>
          <w:rFonts w:ascii="Verdana" w:hAnsi="Verdana" w:cs="Verdana"/>
          <w:bCs/>
          <w:sz w:val="20"/>
          <w:szCs w:val="22"/>
        </w:rPr>
        <w:t xml:space="preserve"> </w:t>
      </w:r>
      <w:r w:rsidR="00D84D92">
        <w:rPr>
          <w:rFonts w:ascii="Verdana" w:hAnsi="Verdana" w:cs="Verdana"/>
          <w:bCs/>
          <w:sz w:val="20"/>
          <w:szCs w:val="22"/>
        </w:rPr>
        <w:br w:type="textWrapping" w:clear="all"/>
      </w:r>
      <w:r>
        <w:rPr>
          <w:rFonts w:ascii="Verdana" w:hAnsi="Verdana" w:cs="Verdana"/>
          <w:bCs/>
          <w:sz w:val="20"/>
          <w:szCs w:val="22"/>
        </w:rPr>
        <w:t>(May 25)</w:t>
      </w:r>
    </w:p>
    <w:p w:rsidR="00533AD3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  <w:sectPr w:rsidR="00533AD3" w:rsidSect="00533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327370">
        <w:rPr>
          <w:rFonts w:ascii="Verdana" w:hAnsi="Verdana" w:cs="Verdana"/>
          <w:bCs/>
          <w:sz w:val="20"/>
          <w:szCs w:val="22"/>
        </w:rPr>
        <w:t>World No Tobacco Day</w:t>
      </w:r>
      <w:r>
        <w:rPr>
          <w:rFonts w:ascii="Verdana" w:hAnsi="Verdana" w:cs="Verdana"/>
          <w:bCs/>
          <w:sz w:val="20"/>
          <w:szCs w:val="22"/>
        </w:rPr>
        <w:t xml:space="preserve"> (May 31</w:t>
      </w:r>
      <w:r w:rsidR="00533AD3">
        <w:rPr>
          <w:rFonts w:ascii="Verdana" w:hAnsi="Verdana" w:cs="Verdana"/>
          <w:bCs/>
          <w:sz w:val="20"/>
          <w:szCs w:val="22"/>
        </w:rPr>
        <w:t>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26"/>
        </w:sectPr>
      </w:pPr>
    </w:p>
    <w:p w:rsidR="009C758A" w:rsidRDefault="00A53FC3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>
        <w:rPr>
          <w:rFonts w:ascii="Verdana" w:hAnsi="Verdana" w:cs="Verdana"/>
          <w:b/>
          <w:bCs/>
          <w:sz w:val="20"/>
          <w:szCs w:val="22"/>
        </w:rPr>
        <w:br w:type="page"/>
      </w:r>
      <w:r w:rsidR="009C758A" w:rsidRPr="00C83B67">
        <w:rPr>
          <w:rFonts w:ascii="Verdana" w:hAnsi="Verdana" w:cs="Verdana"/>
          <w:b/>
          <w:bCs/>
          <w:sz w:val="20"/>
          <w:szCs w:val="22"/>
        </w:rPr>
        <w:t xml:space="preserve">June </w:t>
      </w:r>
      <w:r w:rsidR="009C758A">
        <w:rPr>
          <w:rFonts w:ascii="Verdana" w:hAnsi="Verdana" w:cs="Verdana"/>
          <w:b/>
          <w:bCs/>
          <w:sz w:val="20"/>
          <w:szCs w:val="22"/>
        </w:rPr>
        <w:t>2011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Clean Air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Fireworks Safety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Home Safety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Men's Health Week</w:t>
      </w:r>
      <w:r>
        <w:rPr>
          <w:rFonts w:ascii="Verdana" w:hAnsi="Verdana" w:cs="Verdana"/>
          <w:bCs/>
          <w:sz w:val="20"/>
          <w:szCs w:val="22"/>
        </w:rPr>
        <w:t xml:space="preserve"> (Jun 13-20)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Blood Donor Day (Jun 14)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Headache Awareness Week</w:t>
      </w:r>
      <w:r>
        <w:rPr>
          <w:rFonts w:ascii="Verdana" w:hAnsi="Verdana" w:cs="Verdana"/>
          <w:bCs/>
          <w:sz w:val="20"/>
          <w:szCs w:val="22"/>
        </w:rPr>
        <w:t xml:space="preserve"> (Jun 5-11)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HIV Testing Day</w:t>
      </w:r>
      <w:r>
        <w:rPr>
          <w:rFonts w:ascii="Verdana" w:hAnsi="Verdana" w:cs="Verdana"/>
          <w:bCs/>
          <w:sz w:val="20"/>
          <w:szCs w:val="22"/>
        </w:rPr>
        <w:t xml:space="preserve"> (Jun 27)</w:t>
      </w:r>
    </w:p>
    <w:p w:rsidR="009C758A" w:rsidRPr="000901F0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Eye Safety Awareness Week</w:t>
      </w:r>
      <w:r w:rsidRPr="007B375F">
        <w:rPr>
          <w:rFonts w:ascii="Verdana" w:hAnsi="Verdana" w:cs="Verdana"/>
          <w:bCs/>
          <w:sz w:val="20"/>
          <w:szCs w:val="22"/>
        </w:rPr>
        <w:t xml:space="preserve"> </w:t>
      </w:r>
      <w:r w:rsidR="00D84D92">
        <w:rPr>
          <w:rFonts w:ascii="Verdana" w:hAnsi="Verdana" w:cs="Verdana"/>
          <w:bCs/>
          <w:sz w:val="20"/>
          <w:szCs w:val="22"/>
        </w:rPr>
        <w:br w:type="textWrapping" w:clear="all"/>
      </w:r>
      <w:r>
        <w:rPr>
          <w:rFonts w:ascii="Verdana" w:hAnsi="Verdana" w:cs="Verdana"/>
          <w:bCs/>
          <w:sz w:val="20"/>
          <w:szCs w:val="22"/>
        </w:rPr>
        <w:t>(</w:t>
      </w:r>
      <w:r w:rsidRPr="00327370">
        <w:rPr>
          <w:rFonts w:ascii="Verdana" w:hAnsi="Verdana" w:cs="Verdana"/>
          <w:bCs/>
          <w:sz w:val="20"/>
          <w:szCs w:val="22"/>
        </w:rPr>
        <w:t>Jun</w:t>
      </w:r>
      <w:r>
        <w:rPr>
          <w:rFonts w:ascii="Verdana" w:hAnsi="Verdana" w:cs="Verdana"/>
          <w:bCs/>
          <w:sz w:val="20"/>
          <w:szCs w:val="22"/>
        </w:rPr>
        <w:t xml:space="preserve"> 27-Jul</w:t>
      </w:r>
      <w:r w:rsidRPr="00327370">
        <w:rPr>
          <w:rFonts w:ascii="Verdana" w:hAnsi="Verdana" w:cs="Verdana"/>
          <w:bCs/>
          <w:sz w:val="20"/>
          <w:szCs w:val="22"/>
        </w:rPr>
        <w:t xml:space="preserve"> 5</w:t>
      </w:r>
      <w:r>
        <w:rPr>
          <w:rFonts w:ascii="Verdana" w:hAnsi="Verdana" w:cs="Verdana"/>
          <w:bCs/>
          <w:sz w:val="20"/>
          <w:szCs w:val="22"/>
        </w:rPr>
        <w:t>)</w:t>
      </w: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Verdana" w:hAnsi="Verdana" w:cs="Verdana"/>
          <w:bCs/>
          <w:sz w:val="20"/>
          <w:szCs w:val="22"/>
        </w:rPr>
        <w:sectPr w:rsidR="009C758A" w:rsidSect="00533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C758A" w:rsidRPr="00327370" w:rsidRDefault="009C758A" w:rsidP="009C758A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Verdana" w:hAnsi="Verdana" w:cs="Verdana"/>
          <w:sz w:val="20"/>
          <w:szCs w:val="22"/>
        </w:rPr>
      </w:pP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7B375F">
        <w:rPr>
          <w:rFonts w:ascii="Verdana" w:hAnsi="Verdana" w:cs="Verdana"/>
          <w:b/>
          <w:bCs/>
          <w:sz w:val="20"/>
          <w:szCs w:val="22"/>
        </w:rPr>
        <w:t xml:space="preserve">July </w:t>
      </w:r>
      <w:r>
        <w:rPr>
          <w:rFonts w:ascii="Verdana" w:hAnsi="Verdana" w:cs="Verdana"/>
          <w:b/>
          <w:bCs/>
          <w:sz w:val="20"/>
          <w:szCs w:val="22"/>
        </w:rPr>
        <w:t>2011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Eye Injury Prevention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International Group B Strep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UV Safety Month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Childhood Obesity Week (Jul 5-11)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  <w:sectPr w:rsidR="009C758A" w:rsidSect="00533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rFonts w:ascii="Verdana" w:hAnsi="Verdana" w:cs="Verdana"/>
          <w:bCs/>
          <w:sz w:val="20"/>
          <w:szCs w:val="22"/>
        </w:rPr>
        <w:t>Alzheimer</w:t>
      </w:r>
      <w:r w:rsidR="00A53FC3">
        <w:rPr>
          <w:rFonts w:ascii="Verdana" w:hAnsi="Verdana" w:cs="Verdana"/>
          <w:bCs/>
          <w:sz w:val="20"/>
          <w:szCs w:val="22"/>
        </w:rPr>
        <w:t>’</w:t>
      </w:r>
      <w:r>
        <w:rPr>
          <w:rFonts w:ascii="Verdana" w:hAnsi="Verdana" w:cs="Verdana"/>
          <w:bCs/>
          <w:sz w:val="20"/>
          <w:szCs w:val="22"/>
        </w:rPr>
        <w:t>s Awareness Week (Jul 6-12</w:t>
      </w: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970B3C">
        <w:rPr>
          <w:rFonts w:ascii="Verdana" w:hAnsi="Verdana" w:cs="Verdana"/>
          <w:b/>
          <w:bCs/>
          <w:sz w:val="20"/>
          <w:szCs w:val="22"/>
        </w:rPr>
        <w:t xml:space="preserve">August </w:t>
      </w:r>
      <w:r>
        <w:rPr>
          <w:rFonts w:ascii="Verdana" w:hAnsi="Verdana" w:cs="Verdana"/>
          <w:b/>
          <w:bCs/>
          <w:sz w:val="20"/>
          <w:szCs w:val="22"/>
        </w:rPr>
        <w:t>2011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Cataract Awareness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Immunization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Pain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Psoriasis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Spinal Muscular Atrophy Awareness Month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Minority Donor Awareness Day</w:t>
      </w:r>
      <w:r>
        <w:rPr>
          <w:rFonts w:ascii="Verdana" w:hAnsi="Verdana" w:cs="Verdana"/>
          <w:bCs/>
          <w:sz w:val="20"/>
          <w:szCs w:val="22"/>
        </w:rPr>
        <w:t xml:space="preserve"> (Aug 1)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  <w:sectPr w:rsidR="009C758A" w:rsidSect="00533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327370">
        <w:rPr>
          <w:rFonts w:ascii="Verdana" w:hAnsi="Verdana" w:cs="Verdana"/>
          <w:bCs/>
          <w:sz w:val="20"/>
          <w:szCs w:val="22"/>
        </w:rPr>
        <w:t>National Health Center Week</w:t>
      </w:r>
      <w:r>
        <w:rPr>
          <w:rFonts w:ascii="Verdana" w:hAnsi="Verdana" w:cs="Verdana"/>
          <w:bCs/>
          <w:sz w:val="20"/>
          <w:szCs w:val="22"/>
        </w:rPr>
        <w:t xml:space="preserve"> (Aug 8-14)</w:t>
      </w:r>
    </w:p>
    <w:p w:rsidR="009C758A" w:rsidRDefault="009C758A" w:rsidP="009C758A">
      <w:pPr>
        <w:rPr>
          <w:rFonts w:ascii="Verdana" w:hAnsi="Verdana" w:cs="Verdana"/>
          <w:sz w:val="20"/>
          <w:szCs w:val="22"/>
        </w:rPr>
      </w:pP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970B3C">
        <w:rPr>
          <w:rFonts w:ascii="Verdana" w:hAnsi="Verdana" w:cs="Verdana"/>
          <w:b/>
          <w:bCs/>
          <w:sz w:val="20"/>
          <w:szCs w:val="22"/>
        </w:rPr>
        <w:t xml:space="preserve">September </w:t>
      </w:r>
      <w:r>
        <w:rPr>
          <w:rFonts w:ascii="Verdana" w:hAnsi="Verdana" w:cs="Verdana"/>
          <w:b/>
          <w:bCs/>
          <w:sz w:val="20"/>
          <w:szCs w:val="22"/>
        </w:rPr>
        <w:t>2011</w:t>
      </w:r>
    </w:p>
    <w:p w:rsidR="009C758A" w:rsidRPr="00327370" w:rsidRDefault="009C758A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Alcohol and Drug Addiction Recovery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Cholesterol Education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Fruit and Veggies Month</w:t>
      </w:r>
      <w:r>
        <w:rPr>
          <w:rFonts w:ascii="Verdana" w:hAnsi="Verdana" w:cs="Verdana"/>
          <w:bCs/>
          <w:sz w:val="20"/>
          <w:szCs w:val="22"/>
        </w:rPr>
        <w:t xml:space="preserve"> (5-a Day)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Healthy Aging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Leukemia &amp; Lymphoma Awareness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Muscular Dystrophy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Ovarian Cancer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Prostate Cancer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 xml:space="preserve">Sickle Cell </w:t>
      </w:r>
      <w:r>
        <w:rPr>
          <w:rFonts w:ascii="Verdana" w:hAnsi="Verdana" w:cs="Verdana"/>
          <w:bCs/>
          <w:sz w:val="20"/>
          <w:szCs w:val="22"/>
        </w:rPr>
        <w:t xml:space="preserve">Awareness </w:t>
      </w:r>
      <w:r w:rsidRPr="00327370">
        <w:rPr>
          <w:rFonts w:ascii="Verdana" w:hAnsi="Verdana" w:cs="Verdana"/>
          <w:bCs/>
          <w:sz w:val="20"/>
          <w:szCs w:val="22"/>
        </w:rPr>
        <w:t>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Sports and Home Eye Safety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Suicide Prevention Week</w:t>
      </w:r>
      <w:r>
        <w:rPr>
          <w:rFonts w:ascii="Verdana" w:hAnsi="Verdana" w:cs="Verdana"/>
          <w:bCs/>
          <w:sz w:val="20"/>
          <w:szCs w:val="22"/>
        </w:rPr>
        <w:t xml:space="preserve"> (Sept 4-10)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Suicide Prevention Day (Sept 10)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 xml:space="preserve">Rehabilitation Awareness </w:t>
      </w:r>
      <w:r>
        <w:rPr>
          <w:rFonts w:ascii="Verdana" w:hAnsi="Verdana" w:cs="Verdana"/>
          <w:bCs/>
          <w:sz w:val="20"/>
          <w:szCs w:val="22"/>
        </w:rPr>
        <w:t xml:space="preserve">Week </w:t>
      </w:r>
      <w:r w:rsidR="00D84D92">
        <w:rPr>
          <w:rFonts w:ascii="Verdana" w:hAnsi="Verdana" w:cs="Verdana"/>
          <w:bCs/>
          <w:sz w:val="20"/>
          <w:szCs w:val="22"/>
        </w:rPr>
        <w:br w:type="textWrapping" w:clear="all"/>
      </w:r>
      <w:r>
        <w:rPr>
          <w:rFonts w:ascii="Verdana" w:hAnsi="Verdana" w:cs="Verdana"/>
          <w:bCs/>
          <w:sz w:val="20"/>
          <w:szCs w:val="22"/>
        </w:rPr>
        <w:t>(Sept 19-24)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World Alzheimer's Day</w:t>
      </w:r>
      <w:r>
        <w:rPr>
          <w:rFonts w:ascii="Verdana" w:hAnsi="Verdana" w:cs="Verdana"/>
          <w:bCs/>
          <w:sz w:val="20"/>
          <w:szCs w:val="22"/>
        </w:rPr>
        <w:t xml:space="preserve"> (Sept 21)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Family Health &amp; Fitness Day USA</w:t>
      </w:r>
      <w:r>
        <w:rPr>
          <w:rFonts w:ascii="Verdana" w:hAnsi="Verdana" w:cs="Verdana"/>
          <w:bCs/>
          <w:sz w:val="20"/>
          <w:szCs w:val="22"/>
        </w:rPr>
        <w:t xml:space="preserve"> </w:t>
      </w:r>
      <w:r w:rsidR="00D84D92">
        <w:rPr>
          <w:rFonts w:ascii="Verdana" w:hAnsi="Verdana" w:cs="Verdana"/>
          <w:bCs/>
          <w:sz w:val="20"/>
          <w:szCs w:val="22"/>
        </w:rPr>
        <w:br w:type="textWrapping" w:clear="all"/>
      </w:r>
      <w:r>
        <w:rPr>
          <w:rFonts w:ascii="Verdana" w:hAnsi="Verdana" w:cs="Verdana"/>
          <w:bCs/>
          <w:sz w:val="20"/>
          <w:szCs w:val="22"/>
        </w:rPr>
        <w:t>(Sept 24)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Adult Immunization Week (Sept 25-30)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Women's Health &amp; Fitness Day</w:t>
      </w:r>
      <w:r>
        <w:rPr>
          <w:rFonts w:ascii="Verdana" w:hAnsi="Verdana" w:cs="Verdana"/>
          <w:bCs/>
          <w:sz w:val="20"/>
          <w:szCs w:val="22"/>
        </w:rPr>
        <w:t xml:space="preserve"> (Sept 28)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  <w:sectPr w:rsidR="009C758A" w:rsidSect="00533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327370">
        <w:rPr>
          <w:rFonts w:ascii="Verdana" w:hAnsi="Verdana" w:cs="Verdana"/>
          <w:bCs/>
          <w:sz w:val="20"/>
          <w:szCs w:val="22"/>
        </w:rPr>
        <w:t>World Heart Day</w:t>
      </w:r>
      <w:r>
        <w:rPr>
          <w:rFonts w:ascii="Verdana" w:hAnsi="Verdana" w:cs="Verdana"/>
          <w:bCs/>
          <w:sz w:val="20"/>
          <w:szCs w:val="22"/>
        </w:rPr>
        <w:t xml:space="preserve"> (Sept 29)</w:t>
      </w:r>
    </w:p>
    <w:p w:rsidR="0084625A" w:rsidRDefault="0084625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</w:pP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090FC5">
        <w:rPr>
          <w:rFonts w:ascii="Verdana" w:hAnsi="Verdana" w:cs="Verdana"/>
          <w:b/>
          <w:bCs/>
          <w:sz w:val="20"/>
          <w:szCs w:val="22"/>
        </w:rPr>
        <w:t xml:space="preserve">October </w:t>
      </w:r>
      <w:r>
        <w:rPr>
          <w:rFonts w:ascii="Verdana" w:hAnsi="Verdana" w:cs="Verdana"/>
          <w:b/>
          <w:bCs/>
          <w:sz w:val="20"/>
          <w:szCs w:val="22"/>
        </w:rPr>
        <w:t>2011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Halloween Safety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Brain Injury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Breast Cancer Awareness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Campaign for Healthier Babies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Celiac Disease Awareness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Children’s Health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Cold and Flu Campaign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Dental Hygiene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Depression &amp; Mental Health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Family Health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Health Literacy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Healthy Living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Physical Therapy Month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Spinal Health Month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Talk About Prescriptions Month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American Heart Walk (dates vary)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National Child Health Day</w:t>
      </w:r>
      <w:r>
        <w:rPr>
          <w:rFonts w:ascii="Verdana" w:hAnsi="Verdana" w:cs="Verdana"/>
          <w:bCs/>
          <w:sz w:val="20"/>
          <w:szCs w:val="22"/>
        </w:rPr>
        <w:t xml:space="preserve"> (Oct 3)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Mental Illness Awareness Week</w:t>
      </w:r>
      <w:r>
        <w:rPr>
          <w:rFonts w:ascii="Verdana" w:hAnsi="Verdana" w:cs="Verdana"/>
          <w:bCs/>
          <w:sz w:val="20"/>
          <w:szCs w:val="22"/>
        </w:rPr>
        <w:t xml:space="preserve"> (Oct 4-10)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National Depression Screening Day</w:t>
      </w:r>
      <w:r>
        <w:rPr>
          <w:rFonts w:ascii="Verdana" w:hAnsi="Verdana" w:cs="Verdana"/>
          <w:bCs/>
          <w:sz w:val="20"/>
          <w:szCs w:val="22"/>
        </w:rPr>
        <w:t xml:space="preserve"> </w:t>
      </w:r>
      <w:r w:rsidR="00D84D92">
        <w:rPr>
          <w:rFonts w:ascii="Verdana" w:hAnsi="Verdana" w:cs="Verdana"/>
          <w:bCs/>
          <w:sz w:val="20"/>
          <w:szCs w:val="22"/>
        </w:rPr>
        <w:br w:type="textWrapping" w:clear="all"/>
      </w:r>
      <w:r>
        <w:rPr>
          <w:rFonts w:ascii="Verdana" w:hAnsi="Verdana" w:cs="Verdana"/>
          <w:bCs/>
          <w:sz w:val="20"/>
          <w:szCs w:val="22"/>
        </w:rPr>
        <w:t>(Oct 6)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Health Care Quality Week (Oct 9-15)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World Mental Health Day</w:t>
      </w:r>
      <w:r>
        <w:rPr>
          <w:rFonts w:ascii="Verdana" w:hAnsi="Verdana" w:cs="Verdana"/>
          <w:bCs/>
          <w:sz w:val="20"/>
          <w:szCs w:val="22"/>
        </w:rPr>
        <w:t xml:space="preserve"> (Oct 10)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National School Lunch Week</w:t>
      </w:r>
      <w:r>
        <w:rPr>
          <w:rFonts w:ascii="Verdana" w:hAnsi="Verdana" w:cs="Verdana"/>
          <w:bCs/>
          <w:sz w:val="20"/>
          <w:szCs w:val="22"/>
        </w:rPr>
        <w:t xml:space="preserve"> (Oct 10-14)</w:t>
      </w:r>
    </w:p>
    <w:p w:rsidR="009C758A" w:rsidRPr="00327370" w:rsidRDefault="009C758A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Bone and Joint Decade National A</w:t>
      </w:r>
      <w:r>
        <w:rPr>
          <w:rFonts w:ascii="Verdana" w:hAnsi="Verdana" w:cs="Verdana"/>
          <w:bCs/>
          <w:sz w:val="20"/>
          <w:szCs w:val="22"/>
        </w:rPr>
        <w:t xml:space="preserve">wareness </w:t>
      </w:r>
      <w:r w:rsidRPr="00327370">
        <w:rPr>
          <w:rFonts w:ascii="Verdana" w:hAnsi="Verdana" w:cs="Verdana"/>
          <w:bCs/>
          <w:sz w:val="20"/>
          <w:szCs w:val="22"/>
        </w:rPr>
        <w:t>Week</w:t>
      </w:r>
      <w:r>
        <w:rPr>
          <w:rFonts w:ascii="Verdana" w:hAnsi="Verdana" w:cs="Verdana"/>
          <w:bCs/>
          <w:sz w:val="20"/>
          <w:szCs w:val="22"/>
        </w:rPr>
        <w:t xml:space="preserve"> (Oct 12-20)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Infection Control Week (Oct 17-21)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Pharmacy Week (Oct 17-21)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Primary Care Week (Oct 17-21)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National Mammography Day</w:t>
      </w:r>
      <w:r>
        <w:rPr>
          <w:rFonts w:ascii="Verdana" w:hAnsi="Verdana" w:cs="Verdana"/>
          <w:bCs/>
          <w:sz w:val="20"/>
          <w:szCs w:val="22"/>
        </w:rPr>
        <w:t xml:space="preserve"> (Oct 21)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  <w:sectPr w:rsidR="009C758A" w:rsidSect="00533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rFonts w:ascii="Verdana" w:hAnsi="Verdana" w:cs="Verdana"/>
          <w:bCs/>
          <w:sz w:val="20"/>
          <w:szCs w:val="22"/>
        </w:rPr>
        <w:t>R</w:t>
      </w:r>
      <w:r w:rsidRPr="00327370">
        <w:rPr>
          <w:rFonts w:ascii="Verdana" w:hAnsi="Verdana" w:cs="Verdana"/>
          <w:bCs/>
          <w:sz w:val="20"/>
          <w:szCs w:val="22"/>
        </w:rPr>
        <w:t>espiratory Care Week</w:t>
      </w:r>
      <w:r>
        <w:rPr>
          <w:rFonts w:ascii="Verdana" w:hAnsi="Verdana" w:cs="Verdana"/>
          <w:bCs/>
          <w:sz w:val="20"/>
          <w:szCs w:val="22"/>
        </w:rPr>
        <w:t xml:space="preserve"> (Oct 25-28)</w:t>
      </w:r>
    </w:p>
    <w:p w:rsidR="009C758A" w:rsidRPr="00327370" w:rsidRDefault="009C758A" w:rsidP="009C758A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Verdana" w:hAnsi="Verdana" w:cs="Verdana"/>
          <w:sz w:val="20"/>
          <w:szCs w:val="22"/>
        </w:rPr>
      </w:pPr>
    </w:p>
    <w:p w:rsidR="00533AD3" w:rsidRDefault="00533AD3">
      <w:pPr>
        <w:rPr>
          <w:rFonts w:ascii="Verdana" w:hAnsi="Verdana" w:cs="Verdana"/>
          <w:b/>
          <w:bCs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br w:type="page"/>
      </w:r>
    </w:p>
    <w:p w:rsidR="009C758A" w:rsidRDefault="00E25103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>
        <w:rPr>
          <w:rFonts w:ascii="Verdana" w:hAnsi="Verdana" w:cs="Verdana"/>
          <w:b/>
          <w:bCs/>
          <w:sz w:val="20"/>
          <w:szCs w:val="22"/>
        </w:rPr>
        <w:t>N</w:t>
      </w:r>
      <w:r w:rsidR="009C758A" w:rsidRPr="000C5E64">
        <w:rPr>
          <w:rFonts w:ascii="Verdana" w:hAnsi="Verdana" w:cs="Verdana"/>
          <w:b/>
          <w:bCs/>
          <w:sz w:val="20"/>
          <w:szCs w:val="22"/>
        </w:rPr>
        <w:t xml:space="preserve">ovember </w:t>
      </w:r>
      <w:r w:rsidR="009C758A">
        <w:rPr>
          <w:rFonts w:ascii="Verdana" w:hAnsi="Verdana" w:cs="Verdana"/>
          <w:b/>
          <w:bCs/>
          <w:sz w:val="20"/>
          <w:szCs w:val="22"/>
        </w:rPr>
        <w:t>2011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American Diabetes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COPD Awareness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Diabetic Eye Disease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Epilepsy Awareness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Flu and Pneumonia Campaign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Great American Smokeout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Hospice Month</w:t>
      </w:r>
    </w:p>
    <w:p w:rsidR="009C758A" w:rsidRPr="00327370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Lung Cancer Awareness Month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Pancreatic Cancer Awareness Month</w:t>
      </w:r>
    </w:p>
    <w:p w:rsidR="009C758A" w:rsidRPr="00B70738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Pulmonary Hypertension Awareness Month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Health Information and Technology Week (Nov 11-19)</w:t>
      </w:r>
    </w:p>
    <w:p w:rsidR="009C758A" w:rsidRDefault="009C758A" w:rsidP="00533AD3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Diabetes Day (Nov 13)</w:t>
      </w:r>
    </w:p>
    <w:p w:rsidR="009C758A" w:rsidRDefault="009C758A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  <w:sectPr w:rsidR="009C758A" w:rsidSect="00533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327370">
        <w:rPr>
          <w:rFonts w:ascii="Verdana" w:hAnsi="Verdana" w:cs="Verdana"/>
          <w:bCs/>
          <w:sz w:val="20"/>
          <w:szCs w:val="22"/>
        </w:rPr>
        <w:t>Gastroesophageal Reflux Disease Awareness Week</w:t>
      </w:r>
      <w:r>
        <w:rPr>
          <w:rFonts w:ascii="Verdana" w:hAnsi="Verdana" w:cs="Verdana"/>
          <w:bCs/>
          <w:sz w:val="20"/>
          <w:szCs w:val="22"/>
        </w:rPr>
        <w:t xml:space="preserve"> (Nov 20-26)</w:t>
      </w:r>
    </w:p>
    <w:p w:rsidR="009C758A" w:rsidRPr="00327370" w:rsidRDefault="009C758A" w:rsidP="009C758A">
      <w:pPr>
        <w:rPr>
          <w:rFonts w:ascii="Verdana" w:hAnsi="Verdana" w:cs="Verdana"/>
          <w:sz w:val="20"/>
          <w:szCs w:val="22"/>
        </w:rPr>
      </w:pPr>
    </w:p>
    <w:p w:rsidR="009C758A" w:rsidRDefault="009C758A" w:rsidP="009C758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0"/>
          <w:szCs w:val="22"/>
        </w:rPr>
        <w:sectPr w:rsidR="009C758A" w:rsidSect="00846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B70738">
        <w:rPr>
          <w:rFonts w:ascii="Verdana" w:hAnsi="Verdana" w:cs="Verdana"/>
          <w:b/>
          <w:bCs/>
          <w:sz w:val="20"/>
          <w:szCs w:val="22"/>
        </w:rPr>
        <w:t xml:space="preserve">December </w:t>
      </w:r>
      <w:r>
        <w:rPr>
          <w:rFonts w:ascii="Verdana" w:hAnsi="Verdana" w:cs="Verdana"/>
          <w:b/>
          <w:bCs/>
          <w:sz w:val="20"/>
          <w:szCs w:val="22"/>
        </w:rPr>
        <w:t>2011</w:t>
      </w:r>
    </w:p>
    <w:p w:rsidR="009C758A" w:rsidRDefault="009C758A" w:rsidP="00BA1865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Drunk and Drugged Driving Prevention Month</w:t>
      </w:r>
    </w:p>
    <w:p w:rsidR="009C758A" w:rsidRDefault="009C758A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Cs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Safe Toys and Gifts Month</w:t>
      </w:r>
    </w:p>
    <w:p w:rsidR="009C758A" w:rsidRPr="00B70738" w:rsidRDefault="00533AD3" w:rsidP="0084625A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br w:type="column"/>
      </w:r>
      <w:r w:rsidR="009C758A" w:rsidRPr="00327370">
        <w:rPr>
          <w:rFonts w:ascii="Verdana" w:hAnsi="Verdana" w:cs="Verdana"/>
          <w:bCs/>
          <w:sz w:val="20"/>
          <w:szCs w:val="22"/>
        </w:rPr>
        <w:t>World AIDS Day</w:t>
      </w:r>
      <w:r w:rsidR="009C758A">
        <w:rPr>
          <w:rFonts w:ascii="Verdana" w:hAnsi="Verdana" w:cs="Verdana"/>
          <w:bCs/>
          <w:sz w:val="20"/>
          <w:szCs w:val="22"/>
        </w:rPr>
        <w:t xml:space="preserve"> (Dec 1)</w:t>
      </w:r>
    </w:p>
    <w:p w:rsidR="009C758A" w:rsidRPr="00327370" w:rsidRDefault="009C758A" w:rsidP="00533AD3">
      <w:pPr>
        <w:widowControl w:val="0"/>
        <w:autoSpaceDE w:val="0"/>
        <w:autoSpaceDN w:val="0"/>
        <w:adjustRightInd w:val="0"/>
        <w:spacing w:line="260" w:lineRule="atLeast"/>
        <w:ind w:left="360" w:hanging="360"/>
        <w:rPr>
          <w:rFonts w:ascii="Verdana" w:hAnsi="Verdana" w:cs="Verdana"/>
          <w:sz w:val="20"/>
          <w:szCs w:val="22"/>
        </w:rPr>
      </w:pPr>
      <w:r w:rsidRPr="00327370">
        <w:rPr>
          <w:rFonts w:ascii="Verdana" w:hAnsi="Verdana" w:cs="Verdana"/>
          <w:bCs/>
          <w:sz w:val="20"/>
          <w:szCs w:val="22"/>
        </w:rPr>
        <w:t>National Handwashing Awareness Week</w:t>
      </w:r>
      <w:r>
        <w:rPr>
          <w:rFonts w:ascii="Verdana" w:hAnsi="Verdana" w:cs="Verdana"/>
          <w:bCs/>
          <w:sz w:val="20"/>
          <w:szCs w:val="22"/>
        </w:rPr>
        <w:t xml:space="preserve"> (Dec 4-10)</w:t>
      </w:r>
    </w:p>
    <w:sectPr w:rsidR="009C758A" w:rsidRPr="00327370" w:rsidSect="00533AD3">
      <w:type w:val="continuous"/>
      <w:pgSz w:w="12240" w:h="15840"/>
      <w:pgMar w:top="1440" w:right="1440" w:bottom="1440" w:left="1440" w:header="720" w:footer="720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D3" w:rsidRDefault="00533AD3">
      <w:r>
        <w:separator/>
      </w:r>
    </w:p>
  </w:endnote>
  <w:endnote w:type="continuationSeparator" w:id="0">
    <w:p w:rsidR="00533AD3" w:rsidRDefault="0053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55" w:rsidRDefault="00F301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D3" w:rsidRPr="00A10F5A" w:rsidRDefault="00533AD3" w:rsidP="00032101">
    <w:pPr>
      <w:jc w:val="center"/>
    </w:pPr>
    <w:r w:rsidRPr="00A10F5A">
      <w:t xml:space="preserve">Page </w:t>
    </w:r>
    <w:r w:rsidR="00331AF2" w:rsidRPr="00A10F5A">
      <w:fldChar w:fldCharType="begin"/>
    </w:r>
    <w:r w:rsidRPr="00A10F5A">
      <w:instrText xml:space="preserve"> PAGE </w:instrText>
    </w:r>
    <w:r w:rsidR="00331AF2" w:rsidRPr="00A10F5A">
      <w:fldChar w:fldCharType="separate"/>
    </w:r>
    <w:r w:rsidR="00F30155">
      <w:rPr>
        <w:noProof/>
      </w:rPr>
      <w:t>1</w:t>
    </w:r>
    <w:r w:rsidR="00331AF2" w:rsidRPr="00A10F5A">
      <w:fldChar w:fldCharType="end"/>
    </w:r>
    <w:r w:rsidRPr="00A10F5A">
      <w:t xml:space="preserve"> of </w:t>
    </w:r>
    <w:r w:rsidR="00331AF2" w:rsidRPr="00A10F5A">
      <w:fldChar w:fldCharType="begin"/>
    </w:r>
    <w:r w:rsidRPr="00A10F5A">
      <w:instrText xml:space="preserve"> NUMPAGES </w:instrText>
    </w:r>
    <w:r w:rsidR="00331AF2" w:rsidRPr="00A10F5A">
      <w:fldChar w:fldCharType="separate"/>
    </w:r>
    <w:r w:rsidR="00F30155">
      <w:rPr>
        <w:noProof/>
      </w:rPr>
      <w:t>1</w:t>
    </w:r>
    <w:r w:rsidR="00331AF2" w:rsidRPr="00A10F5A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55" w:rsidRDefault="00F30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D3" w:rsidRDefault="00533AD3">
      <w:r>
        <w:separator/>
      </w:r>
    </w:p>
  </w:footnote>
  <w:footnote w:type="continuationSeparator" w:id="0">
    <w:p w:rsidR="00533AD3" w:rsidRDefault="00533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55" w:rsidRDefault="00F301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D3" w:rsidRPr="0084625A" w:rsidRDefault="00533AD3" w:rsidP="009C758A">
    <w:pPr>
      <w:pStyle w:val="Header"/>
      <w:jc w:val="right"/>
    </w:pPr>
    <w:r w:rsidRPr="0084625A">
      <w:t>Promoting Your Public Report: A Hands-on Guide</w:t>
    </w:r>
  </w:p>
  <w:p w:rsidR="00331AF2" w:rsidRDefault="00533AD3">
    <w:pPr>
      <w:pStyle w:val="Header"/>
      <w:spacing w:after="240"/>
      <w:jc w:val="right"/>
    </w:pPr>
    <w:r w:rsidRPr="0084625A">
      <w:t>Resource 2b: Health Observances Calendar 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55" w:rsidRDefault="00F301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1DDF"/>
    <w:rsid w:val="00032101"/>
    <w:rsid w:val="001C293E"/>
    <w:rsid w:val="00301DDF"/>
    <w:rsid w:val="00331AF2"/>
    <w:rsid w:val="003A08AB"/>
    <w:rsid w:val="003A6ADC"/>
    <w:rsid w:val="004E10E9"/>
    <w:rsid w:val="00533AD3"/>
    <w:rsid w:val="00571202"/>
    <w:rsid w:val="006E6E1A"/>
    <w:rsid w:val="00801DF4"/>
    <w:rsid w:val="0084625A"/>
    <w:rsid w:val="008A3B65"/>
    <w:rsid w:val="009913EC"/>
    <w:rsid w:val="009C758A"/>
    <w:rsid w:val="009F77E7"/>
    <w:rsid w:val="00A14738"/>
    <w:rsid w:val="00A53FC3"/>
    <w:rsid w:val="00BA1865"/>
    <w:rsid w:val="00D84D92"/>
    <w:rsid w:val="00D93C2E"/>
    <w:rsid w:val="00E25103"/>
    <w:rsid w:val="00E440A4"/>
    <w:rsid w:val="00EB0272"/>
    <w:rsid w:val="00F30155"/>
    <w:rsid w:val="00FA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3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25A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B7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F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10F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F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0F5A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50490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E4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C8"/>
  </w:style>
  <w:style w:type="character" w:customStyle="1" w:styleId="CommentTextChar">
    <w:name w:val="Comment Text Char"/>
    <w:link w:val="CommentText"/>
    <w:uiPriority w:val="99"/>
    <w:semiHidden/>
    <w:rsid w:val="001E4C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C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E4CC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C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CC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625A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A2A2-B290-49B2-AD90-25352FFA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Health Observances Calendar 2011</vt:lpstr>
      <vt:lpstr>Health Observances Calendar 2011</vt:lpstr>
    </vt:vector>
  </TitlesOfParts>
  <Company>DHHS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Observances Calendar 2011</dc:title>
  <dc:subject/>
  <dc:creator>Diane Stollenwerk</dc:creator>
  <cp:keywords/>
  <cp:lastModifiedBy>DHHS</cp:lastModifiedBy>
  <cp:revision>3</cp:revision>
  <cp:lastPrinted>2010-09-14T18:08:00Z</cp:lastPrinted>
  <dcterms:created xsi:type="dcterms:W3CDTF">2012-02-17T23:34:00Z</dcterms:created>
  <dcterms:modified xsi:type="dcterms:W3CDTF">2012-02-17T23:40:00Z</dcterms:modified>
</cp:coreProperties>
</file>