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A2052" w14:textId="096A685B" w:rsidR="008519EC" w:rsidRDefault="008519EC" w:rsidP="00945997">
      <w:r w:rsidRPr="003441F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916370" wp14:editId="52322713">
                <wp:simplePos x="0" y="0"/>
                <wp:positionH relativeFrom="page">
                  <wp:align>left</wp:align>
                </wp:positionH>
                <wp:positionV relativeFrom="paragraph">
                  <wp:posOffset>-895985</wp:posOffset>
                </wp:positionV>
                <wp:extent cx="7755285" cy="1031358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5285" cy="10313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038B85" w14:textId="77777777" w:rsidR="008519EC" w:rsidRPr="008519EC" w:rsidRDefault="008519EC" w:rsidP="008519EC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56"/>
                                <w:szCs w:val="56"/>
                              </w:rPr>
                            </w:pPr>
                            <w:r w:rsidRPr="008519EC">
                              <w:rPr>
                                <w:rFonts w:ascii="Calibri" w:eastAsia="Calibri" w:hAnsi="Calibri" w:cs="Times New Roman"/>
                                <w:sz w:val="56"/>
                                <w:szCs w:val="56"/>
                              </w:rPr>
                              <w:t xml:space="preserve">AHRQ Safety Program for Improving </w:t>
                            </w:r>
                          </w:p>
                          <w:p w14:paraId="350C3A0B" w14:textId="77777777" w:rsidR="008519EC" w:rsidRPr="008519EC" w:rsidRDefault="008519EC" w:rsidP="008519EC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56"/>
                                <w:szCs w:val="56"/>
                              </w:rPr>
                            </w:pPr>
                            <w:r w:rsidRPr="008519EC">
                              <w:rPr>
                                <w:rFonts w:ascii="Calibri" w:eastAsia="Calibri" w:hAnsi="Calibri" w:cs="Times New Roman"/>
                                <w:sz w:val="56"/>
                                <w:szCs w:val="56"/>
                              </w:rPr>
                              <w:t>Surgical Care and Recovery</w:t>
                            </w:r>
                          </w:p>
                          <w:p w14:paraId="2D56A6A2" w14:textId="1C9923EA" w:rsidR="001C208C" w:rsidRPr="008519EC" w:rsidRDefault="001C208C" w:rsidP="001C208C">
                            <w:pPr>
                              <w:jc w:val="center"/>
                              <w:rPr>
                                <w:sz w:val="48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1637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-70.55pt;width:610.65pt;height:81.2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" filled="f" stroked="f" strokeweight=".5pt">
                <v:textbox>
                  <w:txbxContent>
                    <w:p w14:paraId="3A038B85" w14:textId="77777777" w:rsidR="008519EC" w:rsidRPr="008519EC" w:rsidRDefault="008519EC" w:rsidP="008519EC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Times New Roman"/>
                          <w:sz w:val="56"/>
                          <w:szCs w:val="56"/>
                        </w:rPr>
                      </w:pPr>
                      <w:r w:rsidRPr="008519EC">
                        <w:rPr>
                          <w:rFonts w:ascii="Calibri" w:eastAsia="Calibri" w:hAnsi="Calibri" w:cs="Times New Roman"/>
                          <w:sz w:val="56"/>
                          <w:szCs w:val="56"/>
                        </w:rPr>
                        <w:t xml:space="preserve">AHRQ Safety Program for Improving </w:t>
                      </w:r>
                    </w:p>
                    <w:p w14:paraId="350C3A0B" w14:textId="77777777" w:rsidR="008519EC" w:rsidRPr="008519EC" w:rsidRDefault="008519EC" w:rsidP="008519EC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Times New Roman"/>
                          <w:sz w:val="56"/>
                          <w:szCs w:val="56"/>
                        </w:rPr>
                      </w:pPr>
                      <w:r w:rsidRPr="008519EC">
                        <w:rPr>
                          <w:rFonts w:ascii="Calibri" w:eastAsia="Calibri" w:hAnsi="Calibri" w:cs="Times New Roman"/>
                          <w:sz w:val="56"/>
                          <w:szCs w:val="56"/>
                        </w:rPr>
                        <w:t>Surgical Care and Recovery</w:t>
                      </w:r>
                    </w:p>
                    <w:p w14:paraId="2D56A6A2" w14:textId="1C9923EA" w:rsidR="001C208C" w:rsidRPr="008519EC" w:rsidRDefault="001C208C" w:rsidP="001C208C">
                      <w:pPr>
                        <w:jc w:val="center"/>
                        <w:rPr>
                          <w:sz w:val="48"/>
                          <w:szCs w:val="5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4273520" w14:textId="6A4F3888" w:rsidR="00654891" w:rsidRPr="00654891" w:rsidRDefault="00654891" w:rsidP="003C23A8">
      <w:pPr>
        <w:pStyle w:val="Title"/>
      </w:pPr>
      <w:r w:rsidRPr="00654891">
        <w:t>Facilitator Guide for Frontline Provider Education Presentation Template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  <w:tblCaption w:val="Multimodal Analgesia Tips and Tricks"/>
        <w:tblDescription w:val="Script and Slide images"/>
      </w:tblPr>
      <w:tblGrid>
        <w:gridCol w:w="4765"/>
        <w:gridCol w:w="4585"/>
      </w:tblGrid>
      <w:tr w:rsidR="00B00364" w:rsidRPr="00BF331D" w14:paraId="75C0C515" w14:textId="77777777" w:rsidTr="00B00364">
        <w:trPr>
          <w:cantSplit/>
          <w:tblHeader/>
        </w:trPr>
        <w:tc>
          <w:tcPr>
            <w:tcW w:w="4765" w:type="dxa"/>
            <w:shd w:val="clear" w:color="auto" w:fill="auto"/>
          </w:tcPr>
          <w:p w14:paraId="66F3C2F8" w14:textId="767EC0FF" w:rsidR="00FC4646" w:rsidRPr="00BF331D" w:rsidRDefault="00BF331D" w:rsidP="003C23A8">
            <w:pPr>
              <w:pStyle w:val="Section1title"/>
            </w:pPr>
            <w:r w:rsidRPr="00BF331D">
              <w:t>Slide Title and Commentary</w:t>
            </w:r>
          </w:p>
        </w:tc>
        <w:tc>
          <w:tcPr>
            <w:tcW w:w="4585" w:type="dxa"/>
            <w:shd w:val="clear" w:color="auto" w:fill="auto"/>
          </w:tcPr>
          <w:p w14:paraId="308B9430" w14:textId="3ABD3360" w:rsidR="00FC4646" w:rsidRPr="00BF331D" w:rsidRDefault="00BF331D" w:rsidP="003C23A8">
            <w:pPr>
              <w:pStyle w:val="Section1title"/>
            </w:pPr>
            <w:r w:rsidRPr="00BF331D">
              <w:t>Slide Number and Slide</w:t>
            </w:r>
          </w:p>
        </w:tc>
      </w:tr>
      <w:tr w:rsidR="00B00364" w:rsidRPr="00BF331D" w14:paraId="0D2355D8" w14:textId="77777777" w:rsidTr="00B00364">
        <w:trPr>
          <w:cantSplit/>
        </w:trPr>
        <w:tc>
          <w:tcPr>
            <w:tcW w:w="4765" w:type="dxa"/>
            <w:shd w:val="clear" w:color="auto" w:fill="auto"/>
          </w:tcPr>
          <w:p w14:paraId="5091B6A1" w14:textId="7C3897D0" w:rsidR="003E3F8D" w:rsidRDefault="00472DEC" w:rsidP="003E3F8D">
            <w:pPr>
              <w:pStyle w:val="FGTableheading"/>
              <w:rPr>
                <w:color w:val="FF0000"/>
              </w:rPr>
            </w:pPr>
            <w:r w:rsidRPr="00472DEC">
              <w:t>Frontline Provider Education</w:t>
            </w:r>
          </w:p>
          <w:p w14:paraId="546BECFC" w14:textId="65B4A89C" w:rsidR="002A2CCB" w:rsidRPr="00F11B9E" w:rsidRDefault="002A2CCB" w:rsidP="003C23A8">
            <w:pPr>
              <w:pStyle w:val="TableParagraph"/>
            </w:pPr>
            <w:r w:rsidRPr="00694895">
              <w:rPr>
                <w:color w:val="C00000"/>
              </w:rPr>
              <w:t xml:space="preserve">Title slide for the tool – delete this slide from the presentation to your </w:t>
            </w:r>
            <w:r w:rsidR="00C15711" w:rsidRPr="00694895">
              <w:rPr>
                <w:color w:val="C00000"/>
              </w:rPr>
              <w:t>frontline staff</w:t>
            </w:r>
            <w:r w:rsidR="003119D3">
              <w:rPr>
                <w:color w:val="C00000"/>
              </w:rPr>
              <w:t>.</w:t>
            </w:r>
          </w:p>
        </w:tc>
        <w:tc>
          <w:tcPr>
            <w:tcW w:w="4585" w:type="dxa"/>
            <w:shd w:val="clear" w:color="auto" w:fill="auto"/>
          </w:tcPr>
          <w:p w14:paraId="25075951" w14:textId="5625CC76" w:rsidR="005C3904" w:rsidRPr="005C3904" w:rsidRDefault="00B91860" w:rsidP="003C23A8">
            <w:pPr>
              <w:pStyle w:val="FGTableheading"/>
            </w:pPr>
            <w:r>
              <w:t xml:space="preserve">Slide 1 </w:t>
            </w:r>
          </w:p>
          <w:p w14:paraId="4B6F6FDD" w14:textId="623C29A9" w:rsidR="002A2CCB" w:rsidRPr="005C3904" w:rsidRDefault="00B00364" w:rsidP="003C23A8">
            <w:pPr>
              <w:pStyle w:val="TableParagraph"/>
            </w:pPr>
            <w:r>
              <w:rPr>
                <w:noProof/>
              </w:rPr>
              <w:drawing>
                <wp:inline distT="0" distB="0" distL="0" distR="0" wp14:anchorId="391717EE" wp14:editId="7FFADFFA">
                  <wp:extent cx="2781935" cy="2139950"/>
                  <wp:effectExtent l="0" t="0" r="0" b="0"/>
                  <wp:docPr id="5" name="Picture 5" descr="Sli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lide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935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364" w:rsidRPr="00BF331D" w14:paraId="67D3C30D" w14:textId="77777777" w:rsidTr="00B00364">
        <w:trPr>
          <w:cantSplit/>
        </w:trPr>
        <w:tc>
          <w:tcPr>
            <w:tcW w:w="4765" w:type="dxa"/>
            <w:shd w:val="clear" w:color="auto" w:fill="auto"/>
          </w:tcPr>
          <w:p w14:paraId="31031B4E" w14:textId="50F54CEF" w:rsidR="002A2CCB" w:rsidRDefault="00F11B9E" w:rsidP="003C23A8">
            <w:pPr>
              <w:pStyle w:val="FGTableheading"/>
            </w:pPr>
            <w:r w:rsidRPr="00F11B9E">
              <w:t xml:space="preserve">Purpose </w:t>
            </w:r>
            <w:r w:rsidR="003533B6">
              <w:t xml:space="preserve">and </w:t>
            </w:r>
            <w:r w:rsidR="003533B6" w:rsidRPr="00F11B9E">
              <w:t xml:space="preserve">Use </w:t>
            </w:r>
            <w:r w:rsidR="003533B6">
              <w:t xml:space="preserve">of </w:t>
            </w:r>
            <w:r w:rsidR="003533B6" w:rsidRPr="00F11B9E">
              <w:t xml:space="preserve">This </w:t>
            </w:r>
            <w:r w:rsidR="003533B6">
              <w:t xml:space="preserve">Frontline Provider Education Tool </w:t>
            </w:r>
          </w:p>
          <w:p w14:paraId="6C7A2504" w14:textId="5EB542E2" w:rsidR="00F11B9E" w:rsidRPr="00F11B9E" w:rsidRDefault="00F11B9E" w:rsidP="003C23A8">
            <w:pPr>
              <w:pStyle w:val="TableParagraph"/>
            </w:pPr>
            <w:r w:rsidRPr="00694895">
              <w:rPr>
                <w:color w:val="C00000"/>
              </w:rPr>
              <w:t xml:space="preserve">Information about this tool – delete this slide from the presentation to your </w:t>
            </w:r>
            <w:r w:rsidR="00C15711" w:rsidRPr="00694895">
              <w:rPr>
                <w:color w:val="C00000"/>
              </w:rPr>
              <w:t>frontline staff</w:t>
            </w:r>
            <w:r w:rsidR="003119D3">
              <w:rPr>
                <w:color w:val="C00000"/>
              </w:rPr>
              <w:t>.</w:t>
            </w:r>
          </w:p>
        </w:tc>
        <w:tc>
          <w:tcPr>
            <w:tcW w:w="4585" w:type="dxa"/>
            <w:shd w:val="clear" w:color="auto" w:fill="auto"/>
          </w:tcPr>
          <w:p w14:paraId="6FB39B42" w14:textId="77777777" w:rsidR="002A2CCB" w:rsidRDefault="00B91860" w:rsidP="003C23A8">
            <w:pPr>
              <w:pStyle w:val="FGTableheading"/>
            </w:pPr>
            <w:r>
              <w:t>Slide 2</w:t>
            </w:r>
          </w:p>
          <w:p w14:paraId="24EB0962" w14:textId="4AD2BBE8" w:rsidR="00B00364" w:rsidRPr="00BF331D" w:rsidRDefault="00B00364" w:rsidP="003C23A8">
            <w:pPr>
              <w:pStyle w:val="FGTableheading"/>
            </w:pPr>
            <w:r>
              <w:rPr>
                <w:noProof/>
              </w:rPr>
              <w:drawing>
                <wp:inline distT="0" distB="0" distL="0" distR="0" wp14:anchorId="117F888E" wp14:editId="3FE27811">
                  <wp:extent cx="2781935" cy="2139950"/>
                  <wp:effectExtent l="0" t="0" r="0" b="0"/>
                  <wp:docPr id="6" name="Picture 6" descr="Sli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Slide 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726" cy="214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364" w:rsidRPr="00BF331D" w14:paraId="1F5BCA2B" w14:textId="77777777" w:rsidTr="00B00364">
        <w:trPr>
          <w:cantSplit/>
        </w:trPr>
        <w:tc>
          <w:tcPr>
            <w:tcW w:w="4765" w:type="dxa"/>
            <w:shd w:val="clear" w:color="auto" w:fill="auto"/>
          </w:tcPr>
          <w:p w14:paraId="34ADE411" w14:textId="3E008C5E" w:rsidR="003F11B0" w:rsidRDefault="003533B6" w:rsidP="003C23A8">
            <w:pPr>
              <w:pStyle w:val="FGTableheading"/>
            </w:pPr>
            <w:r>
              <w:lastRenderedPageBreak/>
              <w:t>Communication Tips</w:t>
            </w:r>
          </w:p>
          <w:p w14:paraId="3B611F25" w14:textId="6AD3CC9D" w:rsidR="00472DEC" w:rsidRPr="00F11B9E" w:rsidRDefault="003F11B0" w:rsidP="003C23A8">
            <w:pPr>
              <w:pStyle w:val="TableParagraph"/>
            </w:pPr>
            <w:r w:rsidRPr="00694895">
              <w:rPr>
                <w:color w:val="C00000"/>
              </w:rPr>
              <w:t>Information about this tool – delete this slide from the presentation to your senior executive</w:t>
            </w:r>
            <w:r w:rsidR="003119D3">
              <w:rPr>
                <w:color w:val="C00000"/>
              </w:rPr>
              <w:t>.</w:t>
            </w:r>
          </w:p>
        </w:tc>
        <w:tc>
          <w:tcPr>
            <w:tcW w:w="4585" w:type="dxa"/>
            <w:shd w:val="clear" w:color="auto" w:fill="auto"/>
          </w:tcPr>
          <w:p w14:paraId="4FBA67C5" w14:textId="40BD3AE1" w:rsidR="00472DEC" w:rsidRDefault="00472DEC" w:rsidP="003C23A8">
            <w:pPr>
              <w:pStyle w:val="FGTableheading"/>
            </w:pPr>
            <w:r w:rsidRPr="00472DEC">
              <w:t xml:space="preserve">Slide 3 </w:t>
            </w:r>
          </w:p>
          <w:p w14:paraId="17F4A49D" w14:textId="5CBEF834" w:rsidR="00472DEC" w:rsidRDefault="00B00364" w:rsidP="003C23A8">
            <w:pPr>
              <w:pStyle w:val="TableParagraph"/>
            </w:pPr>
            <w:r>
              <w:rPr>
                <w:noProof/>
              </w:rPr>
              <w:drawing>
                <wp:inline distT="0" distB="0" distL="0" distR="0" wp14:anchorId="2544D3CF" wp14:editId="2178E4B4">
                  <wp:extent cx="2806700" cy="2159000"/>
                  <wp:effectExtent l="0" t="0" r="0" b="0"/>
                  <wp:docPr id="7" name="Picture 7" descr="Sli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Slide 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364" w:rsidRPr="00BF331D" w14:paraId="767F7AB6" w14:textId="77777777" w:rsidTr="00B00364">
        <w:trPr>
          <w:cantSplit/>
          <w:trHeight w:val="2736"/>
        </w:trPr>
        <w:tc>
          <w:tcPr>
            <w:tcW w:w="4765" w:type="dxa"/>
            <w:shd w:val="clear" w:color="auto" w:fill="auto"/>
          </w:tcPr>
          <w:p w14:paraId="4B298C21" w14:textId="222501AC" w:rsidR="005D0601" w:rsidRPr="00556F56" w:rsidRDefault="00D00747" w:rsidP="003C23A8">
            <w:pPr>
              <w:pStyle w:val="FGTableheading"/>
              <w:rPr>
                <w:b w:val="0"/>
                <w:color w:val="FF0000"/>
              </w:rPr>
            </w:pPr>
            <w:r>
              <w:t>Presentation t</w:t>
            </w:r>
            <w:r w:rsidR="00C451E0" w:rsidRPr="00C451E0">
              <w:t>itle slide:</w:t>
            </w:r>
            <w:r w:rsidR="00C451E0" w:rsidRPr="00556F56">
              <w:rPr>
                <w:color w:val="C00000"/>
              </w:rPr>
              <w:t xml:space="preserve"> </w:t>
            </w:r>
            <w:r w:rsidRPr="00556F56">
              <w:rPr>
                <w:color w:val="C00000"/>
              </w:rPr>
              <w:t>[Hospital Name]</w:t>
            </w:r>
            <w:r>
              <w:rPr>
                <w:color w:val="FF0000"/>
              </w:rPr>
              <w:t xml:space="preserve"> </w:t>
            </w:r>
            <w:r w:rsidR="00C451E0" w:rsidRPr="00C451E0">
              <w:t>Improving Surgical Care and Recovery of Patients</w:t>
            </w:r>
            <w:r>
              <w:t xml:space="preserve">: </w:t>
            </w:r>
            <w:r w:rsidRPr="00556F56">
              <w:rPr>
                <w:color w:val="C00000"/>
              </w:rPr>
              <w:t xml:space="preserve">[Service Line] </w:t>
            </w:r>
            <w:r w:rsidRPr="00556F56">
              <w:t>Pathway</w:t>
            </w:r>
          </w:p>
          <w:p w14:paraId="2837FD14" w14:textId="1FA7BF60" w:rsidR="00C451E0" w:rsidRPr="00C451E0" w:rsidRDefault="00C451E0" w:rsidP="003E3F8D">
            <w:pPr>
              <w:pStyle w:val="TableParagraph"/>
            </w:pPr>
            <w:r w:rsidRPr="00C451E0">
              <w:t>Hello and thank you for meeting with me today to discuss the</w:t>
            </w:r>
            <w:r w:rsidR="00F11B9E">
              <w:t xml:space="preserve"> Agency for Healthcare Research and </w:t>
            </w:r>
            <w:r w:rsidR="00340913">
              <w:t>Quality’s</w:t>
            </w:r>
            <w:r w:rsidRPr="00C451E0">
              <w:t xml:space="preserve"> </w:t>
            </w:r>
            <w:r w:rsidR="00340913">
              <w:t xml:space="preserve">Safety Program for </w:t>
            </w:r>
            <w:r w:rsidRPr="00C451E0">
              <w:t>Improving Surgical Care and Recovery</w:t>
            </w:r>
            <w:r w:rsidR="00340913">
              <w:t>, or ISCR,</w:t>
            </w:r>
            <w:r w:rsidRPr="00C451E0">
              <w:t xml:space="preserve"> initiative at </w:t>
            </w:r>
            <w:r w:rsidRPr="00B91860">
              <w:rPr>
                <w:color w:val="C00000"/>
              </w:rPr>
              <w:t>[hospital name]</w:t>
            </w:r>
            <w:r w:rsidRPr="00C451E0">
              <w:t>.</w:t>
            </w:r>
            <w:r w:rsidR="00F11B9E">
              <w:t xml:space="preserve"> Today we will be reviewing the </w:t>
            </w:r>
            <w:r w:rsidR="008012B9" w:rsidRPr="00B91860">
              <w:rPr>
                <w:color w:val="C00000"/>
              </w:rPr>
              <w:t xml:space="preserve">[service line] </w:t>
            </w:r>
            <w:r w:rsidR="008012B9">
              <w:t>pathway</w:t>
            </w:r>
            <w:r w:rsidR="00340913">
              <w:t>.</w:t>
            </w:r>
          </w:p>
        </w:tc>
        <w:tc>
          <w:tcPr>
            <w:tcW w:w="4585" w:type="dxa"/>
            <w:shd w:val="clear" w:color="auto" w:fill="auto"/>
          </w:tcPr>
          <w:p w14:paraId="30B44935" w14:textId="77777777" w:rsidR="00446E71" w:rsidRDefault="00472DEC" w:rsidP="003C23A8">
            <w:pPr>
              <w:pStyle w:val="FGTableheading"/>
            </w:pPr>
            <w:r w:rsidRPr="00B91860">
              <w:rPr>
                <w:noProof/>
              </w:rPr>
              <w:t>Slide 4</w:t>
            </w:r>
            <w:r>
              <w:t xml:space="preserve"> </w:t>
            </w:r>
            <w:r w:rsidRPr="00472DEC">
              <w:rPr>
                <w:noProof/>
              </w:rPr>
              <w:t xml:space="preserve">of template; slide 1 of presentation to </w:t>
            </w:r>
            <w:r w:rsidR="00685043">
              <w:rPr>
                <w:noProof/>
              </w:rPr>
              <w:t>frontline providers</w:t>
            </w:r>
            <w:r w:rsidRPr="00B91860" w:rsidDel="00472DEC">
              <w:t xml:space="preserve"> </w:t>
            </w:r>
          </w:p>
          <w:p w14:paraId="06F4C03C" w14:textId="14CF6463" w:rsidR="00B00364" w:rsidRPr="00B00364" w:rsidRDefault="00B00364" w:rsidP="003C23A8">
            <w:pPr>
              <w:pStyle w:val="FGTableheading"/>
              <w:rPr>
                <w:iCs/>
              </w:rPr>
            </w:pPr>
            <w:r>
              <w:rPr>
                <w:iCs/>
                <w:noProof/>
              </w:rPr>
              <w:drawing>
                <wp:inline distT="0" distB="0" distL="0" distR="0" wp14:anchorId="734AD86B" wp14:editId="6610AE34">
                  <wp:extent cx="2794000" cy="2149231"/>
                  <wp:effectExtent l="0" t="0" r="6350" b="3810"/>
                  <wp:docPr id="8" name="Picture 8" descr="Sli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Slide 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655" cy="215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364" w:rsidRPr="00BF331D" w14:paraId="78CF7EE3" w14:textId="77777777" w:rsidTr="00B00364">
        <w:trPr>
          <w:cantSplit/>
        </w:trPr>
        <w:tc>
          <w:tcPr>
            <w:tcW w:w="4765" w:type="dxa"/>
            <w:shd w:val="clear" w:color="auto" w:fill="auto"/>
          </w:tcPr>
          <w:p w14:paraId="5A0E87B7" w14:textId="5503764D" w:rsidR="008E0E53" w:rsidRPr="00556F56" w:rsidRDefault="00582EF4" w:rsidP="003C23A8">
            <w:pPr>
              <w:pStyle w:val="FGTableheading"/>
              <w:rPr>
                <w:b w:val="0"/>
                <w:color w:val="FF0000"/>
              </w:rPr>
            </w:pPr>
            <w:r w:rsidRPr="00D00747">
              <w:lastRenderedPageBreak/>
              <w:t>[</w:t>
            </w:r>
            <w:r w:rsidR="00D00747" w:rsidRPr="00D00747">
              <w:t>S</w:t>
            </w:r>
            <w:r w:rsidRPr="00D00747">
              <w:t xml:space="preserve">ervice </w:t>
            </w:r>
            <w:r w:rsidR="00D00747" w:rsidRPr="00D00747">
              <w:t>L</w:t>
            </w:r>
            <w:r w:rsidRPr="00D00747">
              <w:t>ine]</w:t>
            </w:r>
            <w:r w:rsidRPr="00694895">
              <w:t xml:space="preserve"> </w:t>
            </w:r>
            <w:r w:rsidR="00D00747">
              <w:t>S</w:t>
            </w:r>
            <w:r>
              <w:t>urgery</w:t>
            </w:r>
            <w:r w:rsidR="00D00747">
              <w:t xml:space="preserve"> at </w:t>
            </w:r>
            <w:r w:rsidR="00D00747" w:rsidRPr="00556F56">
              <w:t>[Hospital Name]</w:t>
            </w:r>
          </w:p>
          <w:p w14:paraId="66921C92" w14:textId="00DE3813" w:rsidR="00582EF4" w:rsidRPr="00582EF4" w:rsidRDefault="00582EF4" w:rsidP="003C23A8">
            <w:pPr>
              <w:pStyle w:val="TableParagraph"/>
            </w:pPr>
            <w:r w:rsidRPr="00694895">
              <w:rPr>
                <w:color w:val="C00000"/>
              </w:rPr>
              <w:t xml:space="preserve">[Service </w:t>
            </w:r>
            <w:r w:rsidR="00D00747">
              <w:rPr>
                <w:color w:val="C00000"/>
              </w:rPr>
              <w:t>l</w:t>
            </w:r>
            <w:r w:rsidRPr="00694895">
              <w:rPr>
                <w:color w:val="C00000"/>
              </w:rPr>
              <w:t>ine, e.g.</w:t>
            </w:r>
            <w:r w:rsidR="00EC1774">
              <w:rPr>
                <w:color w:val="C00000"/>
              </w:rPr>
              <w:t>,</w:t>
            </w:r>
            <w:r w:rsidRPr="00694895">
              <w:rPr>
                <w:color w:val="C00000"/>
              </w:rPr>
              <w:t xml:space="preserve"> colorectal, </w:t>
            </w:r>
            <w:r w:rsidR="0082097B">
              <w:rPr>
                <w:color w:val="C00000"/>
              </w:rPr>
              <w:t>hip fracture</w:t>
            </w:r>
            <w:r w:rsidRPr="00694895">
              <w:rPr>
                <w:color w:val="C00000"/>
              </w:rPr>
              <w:t xml:space="preserve">] </w:t>
            </w:r>
            <w:r w:rsidRPr="00582EF4">
              <w:t>surgery procedures may have high morbidity (e.g., surgical site infections) and long lengths of stay</w:t>
            </w:r>
          </w:p>
          <w:p w14:paraId="0E5F0DB2" w14:textId="77777777" w:rsidR="00582EF4" w:rsidRPr="00582EF4" w:rsidRDefault="00582EF4" w:rsidP="003C23A8">
            <w:pPr>
              <w:pStyle w:val="TableParagraph"/>
            </w:pPr>
            <w:r w:rsidRPr="00582EF4">
              <w:t xml:space="preserve">Care of </w:t>
            </w:r>
            <w:r w:rsidRPr="00694895">
              <w:rPr>
                <w:color w:val="C00000"/>
              </w:rPr>
              <w:t xml:space="preserve">[service line] </w:t>
            </w:r>
            <w:r w:rsidRPr="00582EF4">
              <w:t>surgery patients is highly variable for:</w:t>
            </w:r>
          </w:p>
          <w:p w14:paraId="6F9D146B" w14:textId="77777777" w:rsidR="00A862E7" w:rsidRPr="00582EF4" w:rsidRDefault="00B6329C" w:rsidP="00694444">
            <w:pPr>
              <w:pStyle w:val="tablebullets1"/>
            </w:pPr>
            <w:r w:rsidRPr="00582EF4">
              <w:t>Preoperative education</w:t>
            </w:r>
          </w:p>
          <w:p w14:paraId="782533E5" w14:textId="77777777" w:rsidR="00A862E7" w:rsidRPr="00582EF4" w:rsidRDefault="00B6329C" w:rsidP="00694444">
            <w:pPr>
              <w:pStyle w:val="tablebullets1"/>
            </w:pPr>
            <w:r w:rsidRPr="00582EF4">
              <w:t>Plan for anesthesia </w:t>
            </w:r>
          </w:p>
          <w:p w14:paraId="4644CF1A" w14:textId="77777777" w:rsidR="00A862E7" w:rsidRPr="00582EF4" w:rsidRDefault="00B6329C" w:rsidP="00694444">
            <w:pPr>
              <w:pStyle w:val="tablebullets1"/>
            </w:pPr>
            <w:r w:rsidRPr="00582EF4">
              <w:t>Pain management</w:t>
            </w:r>
          </w:p>
          <w:p w14:paraId="58C9FC79" w14:textId="77777777" w:rsidR="00A862E7" w:rsidRPr="00582EF4" w:rsidRDefault="00B6329C" w:rsidP="00694444">
            <w:pPr>
              <w:pStyle w:val="tablebullets1"/>
            </w:pPr>
            <w:r w:rsidRPr="00582EF4">
              <w:t>Fluid resuscitation</w:t>
            </w:r>
          </w:p>
          <w:p w14:paraId="57E79A9A" w14:textId="77777777" w:rsidR="00A862E7" w:rsidRPr="00582EF4" w:rsidRDefault="00B6329C" w:rsidP="00694444">
            <w:pPr>
              <w:pStyle w:val="tablebullets1"/>
            </w:pPr>
            <w:r w:rsidRPr="00582EF4">
              <w:t>Resumption of oral intake and mobility</w:t>
            </w:r>
          </w:p>
          <w:p w14:paraId="2D67A326" w14:textId="12EB3DF5" w:rsidR="00582EF4" w:rsidRPr="00BD63E5" w:rsidRDefault="00582EF4" w:rsidP="003C23A8">
            <w:pPr>
              <w:pStyle w:val="TableParagraph"/>
            </w:pPr>
            <w:r w:rsidRPr="00582EF4">
              <w:t>An opportunity exists to improve collaboration in the perioperative area among surgery, anesthesiology, and nursing</w:t>
            </w:r>
            <w:r w:rsidR="003119D3">
              <w:t>.</w:t>
            </w:r>
          </w:p>
        </w:tc>
        <w:tc>
          <w:tcPr>
            <w:tcW w:w="4585" w:type="dxa"/>
            <w:shd w:val="clear" w:color="auto" w:fill="auto"/>
          </w:tcPr>
          <w:p w14:paraId="3581ECBD" w14:textId="77777777" w:rsidR="008E0E53" w:rsidRDefault="00B91860" w:rsidP="003C23A8">
            <w:pPr>
              <w:pStyle w:val="FGTableheading"/>
              <w:rPr>
                <w:noProof/>
              </w:rPr>
            </w:pPr>
            <w:r w:rsidRPr="00B91860">
              <w:rPr>
                <w:noProof/>
              </w:rPr>
              <w:t>Slide 5</w:t>
            </w:r>
          </w:p>
          <w:p w14:paraId="7BEAC689" w14:textId="488FB452" w:rsidR="00B00364" w:rsidRPr="00B91860" w:rsidRDefault="00B00364" w:rsidP="003C23A8">
            <w:pPr>
              <w:pStyle w:val="FGTableheading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058D2C" wp14:editId="7EE1469C">
                  <wp:extent cx="2732405" cy="2101850"/>
                  <wp:effectExtent l="0" t="0" r="0" b="0"/>
                  <wp:docPr id="9" name="Picture 9" descr="Sli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Slide 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688" cy="2107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364" w:rsidRPr="00BF331D" w14:paraId="598313CA" w14:textId="77777777" w:rsidTr="00B00364">
        <w:trPr>
          <w:cantSplit/>
        </w:trPr>
        <w:tc>
          <w:tcPr>
            <w:tcW w:w="4765" w:type="dxa"/>
            <w:shd w:val="clear" w:color="auto" w:fill="auto"/>
          </w:tcPr>
          <w:p w14:paraId="33A11B1E" w14:textId="421678C2" w:rsidR="002A2CCB" w:rsidRDefault="00582EF4" w:rsidP="003C23A8">
            <w:pPr>
              <w:pStyle w:val="FGTableheading"/>
            </w:pPr>
            <w:r w:rsidRPr="00582EF4">
              <w:t>ISCR Program Goal</w:t>
            </w:r>
          </w:p>
          <w:p w14:paraId="034CB4B3" w14:textId="455B0367" w:rsidR="003D1863" w:rsidRPr="003D1863" w:rsidRDefault="00294EE9" w:rsidP="003C23A8">
            <w:pPr>
              <w:pStyle w:val="TableParagraph"/>
            </w:pPr>
            <w:r w:rsidRPr="00294EE9">
              <w:t>The goal of the AHRQ Safety Program for Improving Surgical Care and Recovery</w:t>
            </w:r>
            <w:r>
              <w:t xml:space="preserve">, or </w:t>
            </w:r>
            <w:r w:rsidRPr="00294EE9">
              <w:t>ISCR</w:t>
            </w:r>
            <w:r>
              <w:t>,</w:t>
            </w:r>
            <w:r w:rsidRPr="00294EE9">
              <w:t xml:space="preserve"> is to implement a standardized, patient-centered protocol for the management of patients undergoing </w:t>
            </w:r>
            <w:r w:rsidRPr="00294EE9">
              <w:rPr>
                <w:color w:val="C00000"/>
              </w:rPr>
              <w:t>[specify procedures]</w:t>
            </w:r>
            <w:r w:rsidRPr="00294EE9">
              <w:t xml:space="preserve"> that </w:t>
            </w:r>
            <w:r>
              <w:t>spans the perioperative continuum</w:t>
            </w:r>
            <w:r w:rsidRPr="00294EE9">
              <w:t xml:space="preserve"> of care to improve patient outcomes, reduce length of stay, improve patient experience and satisfaction, and decrease variability</w:t>
            </w:r>
            <w:r>
              <w:t>.</w:t>
            </w:r>
          </w:p>
        </w:tc>
        <w:tc>
          <w:tcPr>
            <w:tcW w:w="4585" w:type="dxa"/>
            <w:shd w:val="clear" w:color="auto" w:fill="auto"/>
          </w:tcPr>
          <w:p w14:paraId="6CD5B996" w14:textId="77777777" w:rsidR="00BB27A6" w:rsidRDefault="00B91860" w:rsidP="003C23A8">
            <w:pPr>
              <w:pStyle w:val="FGTableheading"/>
              <w:rPr>
                <w:noProof/>
              </w:rPr>
            </w:pPr>
            <w:r w:rsidRPr="00B91860">
              <w:rPr>
                <w:noProof/>
              </w:rPr>
              <w:t>Slide 6</w:t>
            </w:r>
          </w:p>
          <w:p w14:paraId="30BCE3FC" w14:textId="17BA1B2E" w:rsidR="00C8336A" w:rsidRPr="00B91860" w:rsidRDefault="00B00364" w:rsidP="003C23A8">
            <w:pPr>
              <w:pStyle w:val="FGTableheading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B17665" wp14:editId="7A508FD6">
                  <wp:extent cx="2716719" cy="2089785"/>
                  <wp:effectExtent l="0" t="0" r="7620" b="5715"/>
                  <wp:docPr id="10" name="Picture 10" descr="Sli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Slide 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892" cy="210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364" w:rsidRPr="00BF331D" w14:paraId="66F47BE3" w14:textId="77777777" w:rsidTr="00B00364">
        <w:trPr>
          <w:cantSplit/>
        </w:trPr>
        <w:tc>
          <w:tcPr>
            <w:tcW w:w="4765" w:type="dxa"/>
            <w:shd w:val="clear" w:color="auto" w:fill="auto"/>
          </w:tcPr>
          <w:p w14:paraId="0E69CCA7" w14:textId="61BD9056" w:rsidR="00A9399B" w:rsidRDefault="00582EF4" w:rsidP="003C23A8">
            <w:pPr>
              <w:pStyle w:val="FGTableheading"/>
            </w:pPr>
            <w:r w:rsidRPr="00582EF4">
              <w:lastRenderedPageBreak/>
              <w:t>ISCR: Basic Principles</w:t>
            </w:r>
          </w:p>
          <w:p w14:paraId="05F489B8" w14:textId="61B48AA5" w:rsidR="00A9399B" w:rsidRDefault="00A9399B" w:rsidP="003C23A8">
            <w:pPr>
              <w:pStyle w:val="TableParagraph"/>
            </w:pPr>
            <w:r>
              <w:t>ISCR takes a multidisciplinary and collaborative approach to frequently discussed surgical topics such as:</w:t>
            </w:r>
          </w:p>
          <w:p w14:paraId="1E120EF7" w14:textId="77777777" w:rsidR="00A862E7" w:rsidRPr="00A9399B" w:rsidRDefault="00B6329C" w:rsidP="00694444">
            <w:pPr>
              <w:pStyle w:val="tablebullets1"/>
            </w:pPr>
            <w:r w:rsidRPr="00A9399B">
              <w:t>Best practices for preventable harms</w:t>
            </w:r>
          </w:p>
          <w:p w14:paraId="35D4D872" w14:textId="77777777" w:rsidR="00A862E7" w:rsidRPr="00A9399B" w:rsidRDefault="00B6329C" w:rsidP="00694444">
            <w:pPr>
              <w:pStyle w:val="tablebullets1"/>
            </w:pPr>
            <w:r w:rsidRPr="00A9399B">
              <w:t xml:space="preserve">Patient and family education and engagement in perioperative care </w:t>
            </w:r>
          </w:p>
          <w:p w14:paraId="41806887" w14:textId="77777777" w:rsidR="00A862E7" w:rsidRPr="00A9399B" w:rsidRDefault="00B6329C" w:rsidP="00694444">
            <w:pPr>
              <w:pStyle w:val="tablebullets1"/>
            </w:pPr>
            <w:r w:rsidRPr="00A9399B">
              <w:t>Standardized perioperative anesthesia and multimodal analgesia</w:t>
            </w:r>
          </w:p>
          <w:p w14:paraId="7636D815" w14:textId="77777777" w:rsidR="00A862E7" w:rsidRPr="00A9399B" w:rsidRDefault="00B6329C" w:rsidP="00694444">
            <w:pPr>
              <w:pStyle w:val="tablebullets1"/>
            </w:pPr>
            <w:r w:rsidRPr="00A9399B">
              <w:t>Early activity after surgery</w:t>
            </w:r>
          </w:p>
          <w:p w14:paraId="4173A040" w14:textId="49A4AEB3" w:rsidR="00596980" w:rsidRPr="00BF331D" w:rsidRDefault="00B6329C" w:rsidP="00694444">
            <w:pPr>
              <w:pStyle w:val="tablebullets1"/>
              <w:contextualSpacing w:val="0"/>
            </w:pPr>
            <w:r w:rsidRPr="003119D3">
              <w:t>Optimal perioperative nutrition and early resumption of oral intake</w:t>
            </w:r>
          </w:p>
        </w:tc>
        <w:tc>
          <w:tcPr>
            <w:tcW w:w="4585" w:type="dxa"/>
            <w:shd w:val="clear" w:color="auto" w:fill="auto"/>
          </w:tcPr>
          <w:p w14:paraId="2B8896B3" w14:textId="77777777" w:rsidR="00061EDA" w:rsidRDefault="00B91860" w:rsidP="003C23A8">
            <w:pPr>
              <w:pStyle w:val="FGTableheading"/>
              <w:rPr>
                <w:noProof/>
              </w:rPr>
            </w:pPr>
            <w:r w:rsidRPr="00B91860">
              <w:rPr>
                <w:noProof/>
              </w:rPr>
              <w:t>Slide 7</w:t>
            </w:r>
          </w:p>
          <w:p w14:paraId="0BD78ACC" w14:textId="601378F5" w:rsidR="00B00364" w:rsidRPr="00B91860" w:rsidRDefault="00B00364" w:rsidP="003C23A8">
            <w:pPr>
              <w:pStyle w:val="FGTableheading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143940" wp14:editId="152D70B2">
                  <wp:extent cx="2726690" cy="2097454"/>
                  <wp:effectExtent l="0" t="0" r="0" b="0"/>
                  <wp:docPr id="11" name="Picture 11" descr="Sli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Slide 7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731" cy="210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364" w:rsidRPr="00BF331D" w14:paraId="633DF5DC" w14:textId="77777777" w:rsidTr="00B00364">
        <w:trPr>
          <w:cantSplit/>
        </w:trPr>
        <w:tc>
          <w:tcPr>
            <w:tcW w:w="4765" w:type="dxa"/>
            <w:shd w:val="clear" w:color="auto" w:fill="auto"/>
          </w:tcPr>
          <w:p w14:paraId="0DEB8F52" w14:textId="4022D081" w:rsidR="00A956F5" w:rsidRDefault="00A9399B" w:rsidP="003C23A8">
            <w:pPr>
              <w:pStyle w:val="FGTableheading"/>
            </w:pPr>
            <w:r w:rsidRPr="00A9399B">
              <w:t xml:space="preserve">Partnership: We </w:t>
            </w:r>
            <w:r w:rsidR="00D00747">
              <w:t>A</w:t>
            </w:r>
            <w:r w:rsidRPr="00A9399B">
              <w:t xml:space="preserve">re </w:t>
            </w:r>
            <w:r w:rsidR="00D00747">
              <w:t>A</w:t>
            </w:r>
            <w:r w:rsidRPr="00A9399B">
              <w:t xml:space="preserve">ll </w:t>
            </w:r>
            <w:r w:rsidR="00D00747">
              <w:t>P</w:t>
            </w:r>
            <w:r w:rsidRPr="00A9399B">
              <w:t xml:space="preserve">art of the </w:t>
            </w:r>
            <w:r w:rsidR="00D00747">
              <w:t>T</w:t>
            </w:r>
            <w:r w:rsidRPr="00A9399B">
              <w:t>eam!</w:t>
            </w:r>
          </w:p>
          <w:p w14:paraId="2CCB9762" w14:textId="400F5DA6" w:rsidR="00694895" w:rsidRPr="00694895" w:rsidRDefault="00A9399B" w:rsidP="003C23A8">
            <w:pPr>
              <w:pStyle w:val="TableParagraph"/>
              <w:rPr>
                <w:color w:val="C00000"/>
              </w:rPr>
            </w:pPr>
            <w:r>
              <w:t xml:space="preserve">With ISCR being a multidisciplinary and collaborative approach </w:t>
            </w:r>
            <w:r w:rsidR="00CC0467">
              <w:t xml:space="preserve">the initiative’s success will depend on Senior Executive, Champion, Project Lead, and key partner commitment: </w:t>
            </w:r>
          </w:p>
          <w:p w14:paraId="2C5E703B" w14:textId="2194C6BD" w:rsidR="00A862E7" w:rsidRPr="00694895" w:rsidRDefault="00B6329C" w:rsidP="00694444">
            <w:pPr>
              <w:pStyle w:val="tablebullets1"/>
            </w:pPr>
            <w:r w:rsidRPr="00CC0467">
              <w:t xml:space="preserve">Senior Executive: </w:t>
            </w:r>
            <w:r w:rsidRPr="00694444">
              <w:rPr>
                <w:color w:val="C00000"/>
              </w:rPr>
              <w:t xml:space="preserve">List for your institution </w:t>
            </w:r>
          </w:p>
          <w:p w14:paraId="3E04494C" w14:textId="77777777" w:rsidR="00A862E7" w:rsidRPr="00694895" w:rsidRDefault="00B6329C" w:rsidP="00694444">
            <w:pPr>
              <w:pStyle w:val="tablebullets1"/>
            </w:pPr>
            <w:r w:rsidRPr="00CC0467">
              <w:t>Surgeon Champion:</w:t>
            </w:r>
            <w:r w:rsidRPr="00CC0467">
              <w:rPr>
                <w:color w:val="FF0000"/>
              </w:rPr>
              <w:t xml:space="preserve"> </w:t>
            </w:r>
            <w:r w:rsidRPr="00694444">
              <w:rPr>
                <w:color w:val="C00000"/>
              </w:rPr>
              <w:t xml:space="preserve">List for your institution </w:t>
            </w:r>
          </w:p>
          <w:p w14:paraId="457CB57C" w14:textId="77777777" w:rsidR="00A862E7" w:rsidRPr="00CC0467" w:rsidRDefault="00B6329C" w:rsidP="00694444">
            <w:pPr>
              <w:pStyle w:val="tablebullets1"/>
              <w:rPr>
                <w:color w:val="FF0000"/>
              </w:rPr>
            </w:pPr>
            <w:r w:rsidRPr="00CC0467">
              <w:t xml:space="preserve">Anesthesia Champion: </w:t>
            </w:r>
            <w:r w:rsidRPr="00694444">
              <w:rPr>
                <w:color w:val="C00000"/>
              </w:rPr>
              <w:t xml:space="preserve">List for your institution </w:t>
            </w:r>
          </w:p>
          <w:p w14:paraId="5C4B3DD2" w14:textId="77777777" w:rsidR="00A862E7" w:rsidRPr="00694444" w:rsidRDefault="00B6329C" w:rsidP="00694444">
            <w:pPr>
              <w:pStyle w:val="tablebullets1"/>
              <w:rPr>
                <w:color w:val="C00000"/>
              </w:rPr>
            </w:pPr>
            <w:r w:rsidRPr="00CC0467">
              <w:t xml:space="preserve">Nurse Champion: </w:t>
            </w:r>
            <w:r w:rsidRPr="00694444">
              <w:rPr>
                <w:color w:val="C00000"/>
              </w:rPr>
              <w:t xml:space="preserve">List for your institution </w:t>
            </w:r>
          </w:p>
          <w:p w14:paraId="4D8F9115" w14:textId="77777777" w:rsidR="00A862E7" w:rsidRPr="00694895" w:rsidRDefault="00B6329C" w:rsidP="00694444">
            <w:pPr>
              <w:pStyle w:val="tablebullets1"/>
            </w:pPr>
            <w:r w:rsidRPr="00CC0467">
              <w:t xml:space="preserve">Project Lead: </w:t>
            </w:r>
            <w:r w:rsidRPr="00694444">
              <w:rPr>
                <w:color w:val="C00000"/>
              </w:rPr>
              <w:t xml:space="preserve">List for your institution </w:t>
            </w:r>
          </w:p>
          <w:p w14:paraId="21234E92" w14:textId="692F3164" w:rsidR="00CC0467" w:rsidRPr="00A9399B" w:rsidRDefault="00B6329C" w:rsidP="00694444">
            <w:pPr>
              <w:pStyle w:val="tablebullets1"/>
            </w:pPr>
            <w:r w:rsidRPr="00694444">
              <w:rPr>
                <w:color w:val="C00000"/>
              </w:rPr>
              <w:t xml:space="preserve">Enter additional key partners for your team’s success (e.g., </w:t>
            </w:r>
            <w:r w:rsidR="00294EE9" w:rsidRPr="00694444">
              <w:rPr>
                <w:color w:val="C00000"/>
              </w:rPr>
              <w:t>case managers, unit managers, pharmacist</w:t>
            </w:r>
            <w:r w:rsidR="00D12360" w:rsidRPr="00694444">
              <w:rPr>
                <w:color w:val="C00000"/>
              </w:rPr>
              <w:t>s</w:t>
            </w:r>
            <w:r w:rsidR="00294EE9" w:rsidRPr="00694444">
              <w:rPr>
                <w:color w:val="C00000"/>
              </w:rPr>
              <w:t xml:space="preserve">, residents, clinic staff, operating room and inpatient unit leads, </w:t>
            </w:r>
            <w:r w:rsidR="00D12360" w:rsidRPr="00694444">
              <w:rPr>
                <w:color w:val="C00000"/>
              </w:rPr>
              <w:t xml:space="preserve">and representatives from physical therapy, nutrition, and the </w:t>
            </w:r>
            <w:r w:rsidR="00294EE9" w:rsidRPr="00694444">
              <w:rPr>
                <w:color w:val="C00000"/>
              </w:rPr>
              <w:t xml:space="preserve">emergency department) </w:t>
            </w:r>
          </w:p>
        </w:tc>
        <w:tc>
          <w:tcPr>
            <w:tcW w:w="4585" w:type="dxa"/>
            <w:shd w:val="clear" w:color="auto" w:fill="auto"/>
          </w:tcPr>
          <w:p w14:paraId="025D506B" w14:textId="77777777" w:rsidR="00A956F5" w:rsidRDefault="00A956F5" w:rsidP="003C23A8">
            <w:pPr>
              <w:pStyle w:val="FGTableheading"/>
              <w:rPr>
                <w:noProof/>
              </w:rPr>
            </w:pPr>
            <w:r w:rsidRPr="00A956F5">
              <w:rPr>
                <w:noProof/>
              </w:rPr>
              <w:t xml:space="preserve">Slide </w:t>
            </w:r>
            <w:r>
              <w:rPr>
                <w:noProof/>
              </w:rPr>
              <w:t>8</w:t>
            </w:r>
          </w:p>
          <w:p w14:paraId="628A0064" w14:textId="75432E3E" w:rsidR="00B00364" w:rsidRPr="00B91860" w:rsidRDefault="00B00364" w:rsidP="003C23A8">
            <w:pPr>
              <w:pStyle w:val="FGTableheading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51E5D4" wp14:editId="0C0621AC">
                  <wp:extent cx="2774315" cy="2134235"/>
                  <wp:effectExtent l="0" t="0" r="6985" b="0"/>
                  <wp:docPr id="12" name="Picture 12" descr="Sli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Slide 8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315" cy="213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364" w:rsidRPr="00BF331D" w14:paraId="20C6F44C" w14:textId="77777777" w:rsidTr="00B00364">
        <w:trPr>
          <w:cantSplit/>
        </w:trPr>
        <w:tc>
          <w:tcPr>
            <w:tcW w:w="4765" w:type="dxa"/>
            <w:shd w:val="clear" w:color="auto" w:fill="auto"/>
          </w:tcPr>
          <w:p w14:paraId="07F0D4A4" w14:textId="30A57924" w:rsidR="003F11B0" w:rsidRPr="003F11B0" w:rsidRDefault="003F11B0" w:rsidP="003C23A8">
            <w:pPr>
              <w:pStyle w:val="FGTableheading"/>
            </w:pPr>
            <w:r w:rsidRPr="003F11B0">
              <w:lastRenderedPageBreak/>
              <w:t>Overview of Gap Analysis</w:t>
            </w:r>
          </w:p>
          <w:p w14:paraId="3D1A3FE4" w14:textId="0C48D8F0" w:rsidR="003F11B0" w:rsidRDefault="003F11B0" w:rsidP="003C23A8">
            <w:pPr>
              <w:pStyle w:val="TableParagraph"/>
            </w:pPr>
            <w:r w:rsidRPr="003F11B0">
              <w:t xml:space="preserve">One of the first steps in the ISCR program is collecting baseline data to identify areas for improvement, such as our </w:t>
            </w:r>
            <w:r w:rsidRPr="00694895">
              <w:rPr>
                <w:color w:val="C00000"/>
              </w:rPr>
              <w:t>[enter example (e.g., surgical site infection rate)]</w:t>
            </w:r>
            <w:r w:rsidRPr="00694895">
              <w:t>,</w:t>
            </w:r>
            <w:r w:rsidRPr="003F11B0">
              <w:rPr>
                <w:color w:val="FF0000"/>
              </w:rPr>
              <w:t xml:space="preserve"> </w:t>
            </w:r>
            <w:r w:rsidRPr="003F11B0">
              <w:t xml:space="preserve">and setting goals for improvement. </w:t>
            </w:r>
          </w:p>
          <w:p w14:paraId="3311DD07" w14:textId="6F97C73A" w:rsidR="003F11B0" w:rsidRPr="003F11B0" w:rsidRDefault="003F11B0" w:rsidP="003C23A8">
            <w:pPr>
              <w:pStyle w:val="TableParagraph"/>
              <w:rPr>
                <w:color w:val="C00000"/>
              </w:rPr>
            </w:pPr>
            <w:r w:rsidRPr="003F11B0">
              <w:t xml:space="preserve">When our team conducted our gap analysis for </w:t>
            </w:r>
            <w:r w:rsidRPr="00694895">
              <w:rPr>
                <w:color w:val="C00000"/>
              </w:rPr>
              <w:t xml:space="preserve">[service line] </w:t>
            </w:r>
            <w:r w:rsidRPr="003F11B0">
              <w:t>surgeries in CY</w:t>
            </w:r>
            <w:r w:rsidRPr="00694895">
              <w:rPr>
                <w:color w:val="C00000"/>
              </w:rPr>
              <w:t>[XXXX]</w:t>
            </w:r>
            <w:r w:rsidRPr="00694895">
              <w:t>,</w:t>
            </w:r>
            <w:r w:rsidRPr="00694895">
              <w:rPr>
                <w:color w:val="C00000"/>
              </w:rPr>
              <w:t xml:space="preserve"> </w:t>
            </w:r>
            <w:r w:rsidRPr="003F11B0">
              <w:t xml:space="preserve">we found that we performed a total of </w:t>
            </w:r>
            <w:r w:rsidRPr="003F11B0">
              <w:rPr>
                <w:color w:val="C00000"/>
              </w:rPr>
              <w:t>[</w:t>
            </w:r>
            <w:r w:rsidR="0025610D">
              <w:rPr>
                <w:color w:val="C00000"/>
              </w:rPr>
              <w:t>number of</w:t>
            </w:r>
            <w:r w:rsidRPr="003F11B0">
              <w:rPr>
                <w:color w:val="C00000"/>
              </w:rPr>
              <w:t>]</w:t>
            </w:r>
            <w:r w:rsidR="0025610D" w:rsidRPr="00BA5D1D">
              <w:rPr>
                <w:color w:val="000000" w:themeColor="text1"/>
              </w:rPr>
              <w:t xml:space="preserve"> cases</w:t>
            </w:r>
            <w:r w:rsidRPr="00BA5D1D">
              <w:rPr>
                <w:color w:val="000000" w:themeColor="text1"/>
              </w:rPr>
              <w:t>.</w:t>
            </w:r>
          </w:p>
          <w:p w14:paraId="4F592F28" w14:textId="77777777" w:rsidR="003F11B0" w:rsidRPr="003F11B0" w:rsidRDefault="003F11B0" w:rsidP="003C23A8">
            <w:pPr>
              <w:pStyle w:val="TableParagraph"/>
            </w:pPr>
            <w:r w:rsidRPr="003F11B0">
              <w:t xml:space="preserve">Our mean and median length of stay are </w:t>
            </w:r>
            <w:r w:rsidRPr="00694895">
              <w:rPr>
                <w:color w:val="C00000"/>
              </w:rPr>
              <w:t>[X and X]</w:t>
            </w:r>
            <w:r w:rsidRPr="003F11B0">
              <w:t>, respectively.</w:t>
            </w:r>
          </w:p>
          <w:p w14:paraId="2B72F4AA" w14:textId="2CC30125" w:rsidR="003F11B0" w:rsidRPr="003F11B0" w:rsidRDefault="003F11B0" w:rsidP="003C23A8">
            <w:pPr>
              <w:pStyle w:val="TableParagraph"/>
            </w:pPr>
            <w:r w:rsidRPr="003F11B0">
              <w:t xml:space="preserve">Our unplanned 30-day readmission rate (post-discharge) is </w:t>
            </w:r>
            <w:r w:rsidR="0025610D" w:rsidRPr="0025610D">
              <w:rPr>
                <w:color w:val="C00000"/>
              </w:rPr>
              <w:t>[rate]</w:t>
            </w:r>
            <w:r w:rsidRPr="003F11B0">
              <w:t>.</w:t>
            </w:r>
          </w:p>
          <w:p w14:paraId="7420DD25" w14:textId="054730BB" w:rsidR="003F11B0" w:rsidRPr="003F11B0" w:rsidRDefault="003F11B0" w:rsidP="003C23A8">
            <w:pPr>
              <w:pStyle w:val="TableParagraph"/>
            </w:pPr>
            <w:r w:rsidRPr="003F11B0">
              <w:t xml:space="preserve">Our SSI rate for deep tissue is </w:t>
            </w:r>
            <w:r w:rsidR="0025610D" w:rsidRPr="0025610D">
              <w:rPr>
                <w:color w:val="C00000"/>
              </w:rPr>
              <w:t xml:space="preserve">[rate] </w:t>
            </w:r>
            <w:r w:rsidRPr="003F11B0">
              <w:t xml:space="preserve">and </w:t>
            </w:r>
            <w:r w:rsidR="0025610D" w:rsidRPr="00BA5D1D">
              <w:rPr>
                <w:color w:val="C00000"/>
              </w:rPr>
              <w:t>[rate]</w:t>
            </w:r>
            <w:r w:rsidRPr="003F11B0">
              <w:t xml:space="preserve"> for organ space. </w:t>
            </w:r>
          </w:p>
          <w:p w14:paraId="2BD0C7E8" w14:textId="6016C49B" w:rsidR="003F11B0" w:rsidRPr="003F11B0" w:rsidRDefault="003F11B0" w:rsidP="003C23A8">
            <w:pPr>
              <w:pStyle w:val="TableParagraph"/>
            </w:pPr>
            <w:r w:rsidRPr="003F11B0">
              <w:t>Our all</w:t>
            </w:r>
            <w:r w:rsidR="0068307A">
              <w:t>-</w:t>
            </w:r>
            <w:r w:rsidRPr="003F11B0">
              <w:t xml:space="preserve">cause inpatient mortality rate is </w:t>
            </w:r>
            <w:r w:rsidR="0025610D" w:rsidRPr="00BA5D1D">
              <w:rPr>
                <w:color w:val="C00000"/>
              </w:rPr>
              <w:t>[rate]</w:t>
            </w:r>
            <w:r w:rsidRPr="003F11B0">
              <w:t xml:space="preserve">. </w:t>
            </w:r>
          </w:p>
          <w:p w14:paraId="18FFFD29" w14:textId="06218285" w:rsidR="00A956F5" w:rsidRDefault="003F11B0" w:rsidP="003C23A8">
            <w:pPr>
              <w:pStyle w:val="TableParagraph"/>
            </w:pPr>
            <w:r w:rsidRPr="003F11B0">
              <w:t>We also reviewed</w:t>
            </w:r>
            <w:r w:rsidR="00194962">
              <w:t>:</w:t>
            </w:r>
            <w:r w:rsidRPr="003F11B0">
              <w:t xml:space="preserve"> </w:t>
            </w:r>
            <w:r w:rsidR="0025610D" w:rsidRPr="00BA5D1D">
              <w:rPr>
                <w:color w:val="C00000"/>
              </w:rPr>
              <w:t>[</w:t>
            </w:r>
            <w:r w:rsidRPr="0025610D">
              <w:rPr>
                <w:color w:val="C00000"/>
              </w:rPr>
              <w:t xml:space="preserve">provide details on any other measures that were reviewed, for example, </w:t>
            </w:r>
            <w:r w:rsidR="00194962" w:rsidRPr="0025610D">
              <w:rPr>
                <w:color w:val="C00000"/>
              </w:rPr>
              <w:t>superficial SSI, VTE, and CAUTI</w:t>
            </w:r>
            <w:r w:rsidR="0025610D" w:rsidRPr="0025610D">
              <w:rPr>
                <w:color w:val="C00000"/>
              </w:rPr>
              <w:t>]</w:t>
            </w:r>
            <w:r w:rsidRPr="0025610D">
              <w:rPr>
                <w:color w:val="C00000"/>
              </w:rPr>
              <w:t>.</w:t>
            </w:r>
          </w:p>
        </w:tc>
        <w:tc>
          <w:tcPr>
            <w:tcW w:w="4585" w:type="dxa"/>
            <w:shd w:val="clear" w:color="auto" w:fill="auto"/>
          </w:tcPr>
          <w:p w14:paraId="458B0F8D" w14:textId="77777777" w:rsidR="00A956F5" w:rsidRDefault="00A956F5" w:rsidP="003C23A8">
            <w:pPr>
              <w:pStyle w:val="FGTableheading"/>
              <w:rPr>
                <w:noProof/>
              </w:rPr>
            </w:pPr>
            <w:r w:rsidRPr="00A956F5">
              <w:rPr>
                <w:noProof/>
              </w:rPr>
              <w:t xml:space="preserve">Slide </w:t>
            </w:r>
            <w:r>
              <w:rPr>
                <w:noProof/>
              </w:rPr>
              <w:t>9</w:t>
            </w:r>
          </w:p>
          <w:p w14:paraId="2F9FCEA2" w14:textId="02893C47" w:rsidR="00B00364" w:rsidRPr="00B91860" w:rsidRDefault="00B00364" w:rsidP="003C23A8">
            <w:pPr>
              <w:pStyle w:val="FGTableheading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DA11F5" wp14:editId="570D27A1">
                  <wp:extent cx="2774315" cy="2134235"/>
                  <wp:effectExtent l="0" t="0" r="6985" b="0"/>
                  <wp:docPr id="13" name="Picture 13" descr="Sli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Slide 9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315" cy="213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364" w:rsidRPr="00BF331D" w14:paraId="18889983" w14:textId="77777777" w:rsidTr="00B00364">
        <w:trPr>
          <w:cantSplit/>
        </w:trPr>
        <w:tc>
          <w:tcPr>
            <w:tcW w:w="4765" w:type="dxa"/>
            <w:shd w:val="clear" w:color="auto" w:fill="auto"/>
          </w:tcPr>
          <w:p w14:paraId="45DC752B" w14:textId="350C5454" w:rsidR="003F11B0" w:rsidRPr="003F11B0" w:rsidRDefault="00F2187C" w:rsidP="003C23A8">
            <w:pPr>
              <w:pStyle w:val="FGTableheading"/>
            </w:pPr>
            <w:r>
              <w:t xml:space="preserve">Our </w:t>
            </w:r>
            <w:r w:rsidR="003F11B0" w:rsidRPr="003F11B0">
              <w:t>Top Three Goals</w:t>
            </w:r>
          </w:p>
          <w:p w14:paraId="3587CB7D" w14:textId="099B1CD6" w:rsidR="003F11B0" w:rsidRPr="003F11B0" w:rsidRDefault="003F11B0" w:rsidP="003C23A8">
            <w:pPr>
              <w:pStyle w:val="TableParagraph"/>
            </w:pPr>
            <w:r w:rsidRPr="003F11B0">
              <w:t xml:space="preserve">The results from our gap analysis helped us identify three specific goals for improvement over the next calendar year. </w:t>
            </w:r>
          </w:p>
          <w:p w14:paraId="35963E39" w14:textId="7D424FCF" w:rsidR="003F11B0" w:rsidRPr="00694895" w:rsidRDefault="003F11B0" w:rsidP="003C23A8">
            <w:pPr>
              <w:pStyle w:val="TableParagraph"/>
              <w:rPr>
                <w:color w:val="C00000"/>
              </w:rPr>
            </w:pPr>
            <w:r w:rsidRPr="003F11B0">
              <w:t>The first is:</w:t>
            </w:r>
            <w:r w:rsidR="00694895">
              <w:t xml:space="preserve"> </w:t>
            </w:r>
            <w:r w:rsidR="00694895" w:rsidRPr="00694895">
              <w:rPr>
                <w:color w:val="C00000"/>
              </w:rPr>
              <w:t xml:space="preserve">explain </w:t>
            </w:r>
            <w:r w:rsidR="00694895">
              <w:rPr>
                <w:color w:val="C00000"/>
              </w:rPr>
              <w:t xml:space="preserve">the </w:t>
            </w:r>
            <w:r w:rsidR="00694895" w:rsidRPr="00694895">
              <w:rPr>
                <w:color w:val="C00000"/>
              </w:rPr>
              <w:t>goal and rationale behind it</w:t>
            </w:r>
          </w:p>
          <w:p w14:paraId="2F5E182F" w14:textId="0C756FE8" w:rsidR="00582EF4" w:rsidRDefault="00582EF4" w:rsidP="003C23A8">
            <w:pPr>
              <w:pStyle w:val="TableParagraph"/>
            </w:pPr>
            <w:r>
              <w:t>The second is:</w:t>
            </w:r>
            <w:r w:rsidR="00694895" w:rsidRPr="00694895">
              <w:rPr>
                <w:color w:val="C00000"/>
              </w:rPr>
              <w:t xml:space="preserve"> explain </w:t>
            </w:r>
            <w:r w:rsidR="00694895">
              <w:rPr>
                <w:color w:val="C00000"/>
              </w:rPr>
              <w:t xml:space="preserve">the </w:t>
            </w:r>
            <w:r w:rsidR="00694895" w:rsidRPr="00694895">
              <w:rPr>
                <w:color w:val="C00000"/>
              </w:rPr>
              <w:t>goal and rationale behind it</w:t>
            </w:r>
          </w:p>
          <w:p w14:paraId="6D994E37" w14:textId="510E7F1C" w:rsidR="00582EF4" w:rsidRPr="003F11B0" w:rsidRDefault="00582EF4" w:rsidP="003C23A8">
            <w:pPr>
              <w:pStyle w:val="TableParagraph"/>
            </w:pPr>
            <w:r>
              <w:t>The third is:</w:t>
            </w:r>
            <w:r w:rsidR="00694895" w:rsidRPr="00694895">
              <w:rPr>
                <w:color w:val="C00000"/>
              </w:rPr>
              <w:t xml:space="preserve"> explain </w:t>
            </w:r>
            <w:r w:rsidR="00694895">
              <w:rPr>
                <w:color w:val="C00000"/>
              </w:rPr>
              <w:t xml:space="preserve">the </w:t>
            </w:r>
            <w:r w:rsidR="00694895" w:rsidRPr="00694895">
              <w:rPr>
                <w:color w:val="C00000"/>
              </w:rPr>
              <w:t>goal and rationale behind it</w:t>
            </w:r>
          </w:p>
          <w:p w14:paraId="0F7A1289" w14:textId="06CB8CF2" w:rsidR="00A956F5" w:rsidRDefault="0025610D" w:rsidP="003C23A8">
            <w:pPr>
              <w:pStyle w:val="TableParagraph"/>
            </w:pPr>
            <w:r w:rsidRPr="00BA5D1D">
              <w:rPr>
                <w:color w:val="C00000"/>
              </w:rPr>
              <w:t>Explain the three goals identified by your ISCR team. An example might be reducing your deep incisional SSI rate from 12 percent in the current calendar year to 7 percent in the next calendar year for patients undergoing abdominal surgery.</w:t>
            </w:r>
          </w:p>
        </w:tc>
        <w:tc>
          <w:tcPr>
            <w:tcW w:w="4585" w:type="dxa"/>
            <w:shd w:val="clear" w:color="auto" w:fill="auto"/>
          </w:tcPr>
          <w:p w14:paraId="02F3B019" w14:textId="77777777" w:rsidR="00A956F5" w:rsidRDefault="00A956F5" w:rsidP="003C23A8">
            <w:pPr>
              <w:pStyle w:val="FGTableheading"/>
              <w:rPr>
                <w:noProof/>
              </w:rPr>
            </w:pPr>
            <w:r w:rsidRPr="00A956F5">
              <w:rPr>
                <w:noProof/>
              </w:rPr>
              <w:t xml:space="preserve">Slide </w:t>
            </w:r>
            <w:r>
              <w:rPr>
                <w:noProof/>
              </w:rPr>
              <w:t>10</w:t>
            </w:r>
          </w:p>
          <w:p w14:paraId="5925C1CC" w14:textId="7B31DB37" w:rsidR="00B00364" w:rsidRPr="00B91860" w:rsidRDefault="00B00364" w:rsidP="003C23A8">
            <w:pPr>
              <w:pStyle w:val="FGTableheading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B3B954" wp14:editId="72BE7CC9">
                  <wp:extent cx="2774315" cy="2134235"/>
                  <wp:effectExtent l="0" t="0" r="6985" b="0"/>
                  <wp:docPr id="14" name="Picture 14" descr="Sli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Slide 10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315" cy="213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364" w:rsidRPr="00BF331D" w14:paraId="34338117" w14:textId="77777777" w:rsidTr="00B00364">
        <w:trPr>
          <w:cantSplit/>
        </w:trPr>
        <w:tc>
          <w:tcPr>
            <w:tcW w:w="4765" w:type="dxa"/>
            <w:shd w:val="clear" w:color="auto" w:fill="auto"/>
          </w:tcPr>
          <w:p w14:paraId="09CAE648" w14:textId="5314BA07" w:rsidR="00900E37" w:rsidRDefault="00813EFB" w:rsidP="003C23A8">
            <w:pPr>
              <w:pStyle w:val="FGTableheading"/>
            </w:pPr>
            <w:r w:rsidRPr="00813EFB">
              <w:lastRenderedPageBreak/>
              <w:t xml:space="preserve">Key Preoperative Elements </w:t>
            </w:r>
            <w:r w:rsidRPr="00813EFB">
              <w:br/>
              <w:t>(Days and Weeks Prior to Surgery)</w:t>
            </w:r>
          </w:p>
          <w:p w14:paraId="479D686B" w14:textId="5725321E" w:rsidR="00900E37" w:rsidRDefault="001F2788" w:rsidP="003C23A8">
            <w:pPr>
              <w:pStyle w:val="TableParagraph"/>
            </w:pPr>
            <w:r>
              <w:t xml:space="preserve">This slide lists </w:t>
            </w:r>
            <w:r w:rsidR="00900E37" w:rsidRPr="00900E37">
              <w:t>examples of ISCR</w:t>
            </w:r>
            <w:r>
              <w:t xml:space="preserve"> elements </w:t>
            </w:r>
            <w:r w:rsidRPr="001F2788">
              <w:t>that are relevant</w:t>
            </w:r>
            <w:r w:rsidR="00900E37" w:rsidRPr="001F2788">
              <w:t xml:space="preserve"> to </w:t>
            </w:r>
            <w:proofErr w:type="spellStart"/>
            <w:r w:rsidR="00900E37" w:rsidRPr="001F2788">
              <w:t>presurgery</w:t>
            </w:r>
            <w:proofErr w:type="spellEnd"/>
            <w:r w:rsidR="00900E37" w:rsidRPr="001F2788">
              <w:t xml:space="preserve"> work. </w:t>
            </w:r>
            <w:r w:rsidR="00694895" w:rsidRPr="001F2788">
              <w:t xml:space="preserve">The ISCR Program has provided evidence-based recommendations that we can implement at our hospital, but </w:t>
            </w:r>
            <w:r w:rsidRPr="001F2788">
              <w:t xml:space="preserve">exactly how we do that is up to us. As we review these elements, think about how they can be implemented in your unit and what recommendations you </w:t>
            </w:r>
            <w:proofErr w:type="gramStart"/>
            <w:r w:rsidRPr="001F2788">
              <w:t>have to</w:t>
            </w:r>
            <w:proofErr w:type="gramEnd"/>
            <w:r w:rsidRPr="001F2788">
              <w:t xml:space="preserve"> make them successful.</w:t>
            </w:r>
            <w:r w:rsidR="00900E37" w:rsidRPr="001F2788">
              <w:t xml:space="preserve"> </w:t>
            </w:r>
            <w:r w:rsidRPr="001F2788">
              <w:t>Think about where the challenges will be and what we can do to minimize them.</w:t>
            </w:r>
          </w:p>
          <w:p w14:paraId="1DCB625B" w14:textId="77777777" w:rsidR="001F2788" w:rsidRPr="001F2788" w:rsidRDefault="001F2788" w:rsidP="003C23A8">
            <w:pPr>
              <w:pStyle w:val="TableParagraph"/>
              <w:rPr>
                <w:color w:val="C00000"/>
              </w:rPr>
            </w:pPr>
            <w:r w:rsidRPr="001F2788">
              <w:rPr>
                <w:color w:val="C00000"/>
              </w:rPr>
              <w:t>Nursing</w:t>
            </w:r>
          </w:p>
          <w:p w14:paraId="1E890D16" w14:textId="77777777" w:rsidR="001F2788" w:rsidRPr="001F2788" w:rsidRDefault="001F2788" w:rsidP="00694444">
            <w:pPr>
              <w:pStyle w:val="tablebulletsred"/>
            </w:pPr>
            <w:r w:rsidRPr="001F2788">
              <w:t xml:space="preserve">How will you identify pathway </w:t>
            </w:r>
            <w:proofErr w:type="gramStart"/>
            <w:r w:rsidRPr="001F2788">
              <w:t>patients</w:t>
            </w:r>
            <w:proofErr w:type="gramEnd"/>
            <w:r w:rsidRPr="001F2788">
              <w:t xml:space="preserve"> so all providers know they are on the pathway?</w:t>
            </w:r>
          </w:p>
          <w:p w14:paraId="0AC7B82C" w14:textId="77777777" w:rsidR="001F2788" w:rsidRPr="001F2788" w:rsidRDefault="001F2788" w:rsidP="003C23A8">
            <w:pPr>
              <w:pStyle w:val="TableParagraph"/>
              <w:rPr>
                <w:color w:val="C00000"/>
              </w:rPr>
            </w:pPr>
            <w:r w:rsidRPr="001F2788">
              <w:rPr>
                <w:color w:val="C00000"/>
              </w:rPr>
              <w:t>Patient Education</w:t>
            </w:r>
          </w:p>
          <w:p w14:paraId="2AF125C9" w14:textId="77777777" w:rsidR="001F2788" w:rsidRPr="001F2788" w:rsidRDefault="001F2788" w:rsidP="00694444">
            <w:pPr>
              <w:pStyle w:val="tablebulletsred"/>
            </w:pPr>
            <w:r w:rsidRPr="001F2788">
              <w:t>How will you educate patients in the preoperative setting (reduced fasting, carbohydrate loading, setting pain management expectations, etc.)?</w:t>
            </w:r>
          </w:p>
          <w:p w14:paraId="00435389" w14:textId="77777777" w:rsidR="001F2788" w:rsidRPr="001F2788" w:rsidRDefault="001F2788" w:rsidP="003C23A8">
            <w:pPr>
              <w:pStyle w:val="TableParagraph"/>
              <w:rPr>
                <w:color w:val="C00000"/>
              </w:rPr>
            </w:pPr>
            <w:r w:rsidRPr="001F2788">
              <w:rPr>
                <w:color w:val="C00000"/>
              </w:rPr>
              <w:t>Preoperative Bathing</w:t>
            </w:r>
          </w:p>
          <w:p w14:paraId="31E85522" w14:textId="77777777" w:rsidR="001F2788" w:rsidRPr="001F2788" w:rsidRDefault="001F2788" w:rsidP="00694444">
            <w:pPr>
              <w:pStyle w:val="tablebulletsred"/>
            </w:pPr>
            <w:r w:rsidRPr="001F2788">
              <w:t>What preoperative bathing protocol will you use?</w:t>
            </w:r>
          </w:p>
          <w:p w14:paraId="3916D331" w14:textId="77777777" w:rsidR="001F2788" w:rsidRPr="001F2788" w:rsidRDefault="001F2788" w:rsidP="003C23A8">
            <w:pPr>
              <w:pStyle w:val="TableParagraph"/>
              <w:rPr>
                <w:color w:val="C00000"/>
              </w:rPr>
            </w:pPr>
            <w:r w:rsidRPr="001F2788">
              <w:rPr>
                <w:color w:val="C00000"/>
              </w:rPr>
              <w:t>Bowel Preparation</w:t>
            </w:r>
          </w:p>
          <w:p w14:paraId="3BB0DEDC" w14:textId="77777777" w:rsidR="001F2788" w:rsidRPr="001F2788" w:rsidRDefault="001F2788" w:rsidP="00694444">
            <w:pPr>
              <w:pStyle w:val="tablebulletsred"/>
            </w:pPr>
            <w:r w:rsidRPr="001F2788">
              <w:t>For surgeries with a planned bowel resection, have bowel prep and oral antibiotics been prescribed?</w:t>
            </w:r>
          </w:p>
          <w:p w14:paraId="0B627285" w14:textId="77777777" w:rsidR="001F2788" w:rsidRPr="001F2788" w:rsidRDefault="001F2788" w:rsidP="003C23A8">
            <w:pPr>
              <w:pStyle w:val="TableParagraph"/>
              <w:rPr>
                <w:color w:val="C00000"/>
              </w:rPr>
            </w:pPr>
            <w:r w:rsidRPr="001F2788">
              <w:rPr>
                <w:color w:val="C00000"/>
              </w:rPr>
              <w:t>Preop Medical Assessment</w:t>
            </w:r>
          </w:p>
          <w:p w14:paraId="10195B8B" w14:textId="49009326" w:rsidR="00900E37" w:rsidRPr="001F2788" w:rsidRDefault="001F2788" w:rsidP="00694444">
            <w:pPr>
              <w:pStyle w:val="tablebulletsred"/>
            </w:pPr>
            <w:r w:rsidRPr="001F2788">
              <w:t xml:space="preserve">For hip fracture </w:t>
            </w:r>
            <w:r w:rsidR="00EC1774" w:rsidRPr="00BA5D1D">
              <w:t>surgery</w:t>
            </w:r>
            <w:r w:rsidR="00EC1774">
              <w:t xml:space="preserve"> </w:t>
            </w:r>
            <w:r w:rsidRPr="001F2788">
              <w:t xml:space="preserve">patients, how will you </w:t>
            </w:r>
            <w:r w:rsidR="00294EE9" w:rsidRPr="00BA5D1D">
              <w:t xml:space="preserve">evaluate </w:t>
            </w:r>
            <w:r w:rsidR="005074AB" w:rsidRPr="00BA5D1D">
              <w:t xml:space="preserve">them </w:t>
            </w:r>
            <w:r w:rsidR="00294EE9" w:rsidRPr="00BA5D1D">
              <w:t>for</w:t>
            </w:r>
            <w:r w:rsidR="00294EE9">
              <w:t xml:space="preserve"> </w:t>
            </w:r>
            <w:r w:rsidR="00294EE9" w:rsidRPr="00294EE9">
              <w:t>comorbidities</w:t>
            </w:r>
            <w:r w:rsidR="00294EE9">
              <w:t xml:space="preserve"> and</w:t>
            </w:r>
            <w:r w:rsidR="00294EE9" w:rsidRPr="00294EE9">
              <w:t xml:space="preserve"> </w:t>
            </w:r>
            <w:r w:rsidRPr="001F2788">
              <w:t>expedite</w:t>
            </w:r>
            <w:r w:rsidR="00294EE9">
              <w:t xml:space="preserve"> their</w:t>
            </w:r>
            <w:r w:rsidRPr="001F2788">
              <w:t xml:space="preserve"> </w:t>
            </w:r>
            <w:proofErr w:type="gramStart"/>
            <w:r w:rsidRPr="001F2788">
              <w:t>surgery</w:t>
            </w:r>
            <w:proofErr w:type="gramEnd"/>
            <w:r w:rsidR="008C1F44">
              <w:t xml:space="preserve"> so they are in the operating room within 24 hours of their fracture</w:t>
            </w:r>
            <w:r w:rsidR="00294EE9">
              <w:t>?</w:t>
            </w:r>
          </w:p>
        </w:tc>
        <w:tc>
          <w:tcPr>
            <w:tcW w:w="4585" w:type="dxa"/>
            <w:shd w:val="clear" w:color="auto" w:fill="auto"/>
          </w:tcPr>
          <w:p w14:paraId="7A8AF07A" w14:textId="77777777" w:rsidR="00061EDA" w:rsidRDefault="00B91860" w:rsidP="003C23A8">
            <w:pPr>
              <w:pStyle w:val="FGTableheading"/>
              <w:rPr>
                <w:noProof/>
              </w:rPr>
            </w:pPr>
            <w:r w:rsidRPr="00B91860">
              <w:rPr>
                <w:noProof/>
              </w:rPr>
              <w:t xml:space="preserve">Slide </w:t>
            </w:r>
            <w:r w:rsidR="00472DEC">
              <w:rPr>
                <w:noProof/>
              </w:rPr>
              <w:t>1</w:t>
            </w:r>
            <w:r w:rsidR="00873F96">
              <w:rPr>
                <w:noProof/>
              </w:rPr>
              <w:t>1</w:t>
            </w:r>
          </w:p>
          <w:p w14:paraId="37D9A8F5" w14:textId="0472BA30" w:rsidR="00B00364" w:rsidRPr="00B91860" w:rsidRDefault="00B00364" w:rsidP="003C23A8">
            <w:pPr>
              <w:pStyle w:val="FGTableheading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5D6D8C" wp14:editId="16777B16">
                  <wp:extent cx="2774315" cy="2134235"/>
                  <wp:effectExtent l="0" t="0" r="6985" b="0"/>
                  <wp:docPr id="15" name="Picture 15" descr="Sli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Slide 1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315" cy="213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364" w:rsidRPr="00BF331D" w14:paraId="1DE17EEC" w14:textId="77777777" w:rsidTr="00B00364">
        <w:trPr>
          <w:cantSplit/>
          <w:trHeight w:val="134"/>
        </w:trPr>
        <w:tc>
          <w:tcPr>
            <w:tcW w:w="4765" w:type="dxa"/>
          </w:tcPr>
          <w:p w14:paraId="51475FF1" w14:textId="4E3A5565" w:rsidR="000B00E8" w:rsidRDefault="00813EFB" w:rsidP="003C23A8">
            <w:pPr>
              <w:pStyle w:val="FGTableheading"/>
            </w:pPr>
            <w:r w:rsidRPr="00813EFB">
              <w:lastRenderedPageBreak/>
              <w:t xml:space="preserve">Key Preoperative Elements </w:t>
            </w:r>
            <w:r w:rsidRPr="00813EFB">
              <w:br/>
              <w:t>(Day of Surgery)</w:t>
            </w:r>
          </w:p>
          <w:p w14:paraId="24D26ACE" w14:textId="3619E203" w:rsidR="001F2788" w:rsidRDefault="001F2788" w:rsidP="003C23A8">
            <w:pPr>
              <w:pStyle w:val="TableParagraph"/>
              <w:rPr>
                <w:iCs/>
              </w:rPr>
            </w:pPr>
            <w:r w:rsidRPr="001F2788">
              <w:rPr>
                <w:iCs/>
              </w:rPr>
              <w:t xml:space="preserve">This slide lists examples of ISCR elements that are relevant to </w:t>
            </w:r>
            <w:r w:rsidR="00813EFB">
              <w:rPr>
                <w:iCs/>
              </w:rPr>
              <w:t>the preop area</w:t>
            </w:r>
            <w:r w:rsidRPr="001F2788">
              <w:rPr>
                <w:iCs/>
              </w:rPr>
              <w:t xml:space="preserve"> </w:t>
            </w:r>
            <w:r w:rsidR="00813EFB">
              <w:rPr>
                <w:iCs/>
              </w:rPr>
              <w:t>on the day of surgery</w:t>
            </w:r>
            <w:r w:rsidRPr="001F2788">
              <w:rPr>
                <w:iCs/>
              </w:rPr>
              <w:t xml:space="preserve">. </w:t>
            </w:r>
            <w:r w:rsidR="00813EFB">
              <w:rPr>
                <w:iCs/>
              </w:rPr>
              <w:t>Again,</w:t>
            </w:r>
            <w:r w:rsidRPr="001F2788">
              <w:rPr>
                <w:iCs/>
              </w:rPr>
              <w:t xml:space="preserve"> think about how to make them successful. Think about challenges and what we can do to minimize them.</w:t>
            </w:r>
          </w:p>
          <w:p w14:paraId="5BB6FEF3" w14:textId="77777777" w:rsidR="00813EFB" w:rsidRPr="00813EFB" w:rsidRDefault="00813EFB" w:rsidP="003C23A8">
            <w:pPr>
              <w:pStyle w:val="TableParagraph"/>
              <w:rPr>
                <w:color w:val="C00000"/>
              </w:rPr>
            </w:pPr>
            <w:r w:rsidRPr="00813EFB">
              <w:rPr>
                <w:color w:val="C00000"/>
              </w:rPr>
              <w:t>Nursing</w:t>
            </w:r>
          </w:p>
          <w:p w14:paraId="165F8626" w14:textId="1A005254" w:rsidR="00813EFB" w:rsidRPr="00813EFB" w:rsidRDefault="00813EFB" w:rsidP="00694444">
            <w:pPr>
              <w:pStyle w:val="tablebulletsred"/>
            </w:pPr>
            <w:r w:rsidRPr="00813EFB">
              <w:t>How will you document compliance with prehospital processes (</w:t>
            </w:r>
            <w:r w:rsidR="00194962">
              <w:t xml:space="preserve">e.g., </w:t>
            </w:r>
            <w:r w:rsidRPr="00813EFB">
              <w:t xml:space="preserve">bathing, </w:t>
            </w:r>
            <w:r w:rsidR="00194962">
              <w:t>reduced fasting</w:t>
            </w:r>
            <w:r w:rsidRPr="00813EFB">
              <w:t>)?</w:t>
            </w:r>
          </w:p>
          <w:p w14:paraId="69AA196C" w14:textId="0CE1F56E" w:rsidR="00813EFB" w:rsidRPr="00813EFB" w:rsidRDefault="00813EFB" w:rsidP="003C23A8">
            <w:pPr>
              <w:pStyle w:val="TableParagraph"/>
              <w:rPr>
                <w:color w:val="C00000"/>
              </w:rPr>
            </w:pPr>
            <w:r w:rsidRPr="00813EFB">
              <w:rPr>
                <w:color w:val="C00000"/>
              </w:rPr>
              <w:t xml:space="preserve">Multimodal </w:t>
            </w:r>
            <w:r w:rsidR="008D53A3">
              <w:rPr>
                <w:color w:val="C00000"/>
              </w:rPr>
              <w:t>Pain Management</w:t>
            </w:r>
            <w:r w:rsidRPr="00813EFB">
              <w:rPr>
                <w:color w:val="C00000"/>
              </w:rPr>
              <w:t xml:space="preserve"> </w:t>
            </w:r>
          </w:p>
          <w:p w14:paraId="3D9E3839" w14:textId="24FE23EB" w:rsidR="00813EFB" w:rsidRPr="00813EFB" w:rsidRDefault="00813EFB" w:rsidP="00694444">
            <w:pPr>
              <w:pStyle w:val="tablebulletsred"/>
            </w:pPr>
            <w:r w:rsidRPr="00813EFB">
              <w:t xml:space="preserve">Process for patients receiving multimodal </w:t>
            </w:r>
            <w:r w:rsidR="008D53A3">
              <w:t>pain management</w:t>
            </w:r>
          </w:p>
          <w:p w14:paraId="79DFC370" w14:textId="77777777" w:rsidR="00813EFB" w:rsidRPr="00813EFB" w:rsidRDefault="00813EFB" w:rsidP="00694444">
            <w:pPr>
              <w:pStyle w:val="tablebulletsred"/>
            </w:pPr>
            <w:r w:rsidRPr="00813EFB">
              <w:t>Regional analgesia protocol, if relevant</w:t>
            </w:r>
          </w:p>
          <w:p w14:paraId="18598CA3" w14:textId="77777777" w:rsidR="00813EFB" w:rsidRPr="00813EFB" w:rsidRDefault="00813EFB" w:rsidP="003C23A8">
            <w:pPr>
              <w:pStyle w:val="TableParagraph"/>
              <w:rPr>
                <w:color w:val="C00000"/>
              </w:rPr>
            </w:pPr>
            <w:r w:rsidRPr="00813EFB">
              <w:rPr>
                <w:color w:val="C00000"/>
              </w:rPr>
              <w:t xml:space="preserve">VTE Prophylaxis </w:t>
            </w:r>
          </w:p>
          <w:p w14:paraId="43E858BE" w14:textId="3E7500E3" w:rsidR="00900E37" w:rsidRPr="00813EFB" w:rsidRDefault="00813EFB" w:rsidP="00694444">
            <w:pPr>
              <w:pStyle w:val="tablebulletsred"/>
            </w:pPr>
            <w:r w:rsidRPr="00813EFB">
              <w:t>For specific surgeries (see pathway), process for patients to receive VTE prophylaxis before surgery</w:t>
            </w:r>
          </w:p>
        </w:tc>
        <w:tc>
          <w:tcPr>
            <w:tcW w:w="4585" w:type="dxa"/>
          </w:tcPr>
          <w:p w14:paraId="13C42902" w14:textId="77777777" w:rsidR="00DA6A45" w:rsidRDefault="00B91860" w:rsidP="003C23A8">
            <w:pPr>
              <w:pStyle w:val="FGTableheading"/>
              <w:rPr>
                <w:noProof/>
              </w:rPr>
            </w:pPr>
            <w:r w:rsidRPr="00B91860">
              <w:rPr>
                <w:noProof/>
              </w:rPr>
              <w:t xml:space="preserve">Slide </w:t>
            </w:r>
            <w:r w:rsidR="00472DEC">
              <w:rPr>
                <w:noProof/>
              </w:rPr>
              <w:t>1</w:t>
            </w:r>
            <w:r w:rsidR="00873F96">
              <w:rPr>
                <w:noProof/>
              </w:rPr>
              <w:t>2</w:t>
            </w:r>
          </w:p>
          <w:p w14:paraId="43A14BB0" w14:textId="6CCF7E34" w:rsidR="00B00364" w:rsidRPr="00B91860" w:rsidRDefault="00B00364" w:rsidP="003C23A8">
            <w:pPr>
              <w:pStyle w:val="FGTableheading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298866" wp14:editId="732BEBC3">
                  <wp:extent cx="2774315" cy="2134235"/>
                  <wp:effectExtent l="0" t="0" r="6985" b="0"/>
                  <wp:docPr id="16" name="Picture 16" descr="Sli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Slide 1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315" cy="213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364" w:rsidRPr="00BF331D" w14:paraId="5F52F81B" w14:textId="77777777" w:rsidTr="00B00364">
        <w:trPr>
          <w:cantSplit/>
        </w:trPr>
        <w:tc>
          <w:tcPr>
            <w:tcW w:w="4765" w:type="dxa"/>
            <w:shd w:val="clear" w:color="auto" w:fill="auto"/>
          </w:tcPr>
          <w:p w14:paraId="618DD513" w14:textId="01E88B9A" w:rsidR="000B00E8" w:rsidRDefault="00813EFB" w:rsidP="003C23A8">
            <w:pPr>
              <w:pStyle w:val="FGTableheading"/>
            </w:pPr>
            <w:r w:rsidRPr="00813EFB">
              <w:lastRenderedPageBreak/>
              <w:t>Key Intraoperative Elements</w:t>
            </w:r>
          </w:p>
          <w:p w14:paraId="72FD1798" w14:textId="1BC9067E" w:rsidR="00654891" w:rsidRDefault="00654891" w:rsidP="003C23A8">
            <w:pPr>
              <w:pStyle w:val="TableParagraph"/>
              <w:rPr>
                <w:iCs/>
              </w:rPr>
            </w:pPr>
            <w:r w:rsidRPr="00654891">
              <w:rPr>
                <w:iCs/>
              </w:rPr>
              <w:t xml:space="preserve">This slide lists examples of ISCR elements that are relevant to </w:t>
            </w:r>
            <w:r w:rsidR="00492B6E">
              <w:rPr>
                <w:iCs/>
              </w:rPr>
              <w:t>intraoperative work area</w:t>
            </w:r>
            <w:r w:rsidRPr="00654891">
              <w:rPr>
                <w:iCs/>
              </w:rPr>
              <w:t xml:space="preserve">. </w:t>
            </w:r>
            <w:r w:rsidR="009B06A4">
              <w:rPr>
                <w:iCs/>
              </w:rPr>
              <w:t>H</w:t>
            </w:r>
            <w:r w:rsidRPr="00654891">
              <w:rPr>
                <w:iCs/>
              </w:rPr>
              <w:t xml:space="preserve">ow </w:t>
            </w:r>
            <w:r w:rsidR="009B06A4">
              <w:rPr>
                <w:iCs/>
              </w:rPr>
              <w:t xml:space="preserve">will we </w:t>
            </w:r>
            <w:r w:rsidRPr="00654891">
              <w:rPr>
                <w:iCs/>
              </w:rPr>
              <w:t xml:space="preserve">make them </w:t>
            </w:r>
            <w:r w:rsidR="009B06A4">
              <w:rPr>
                <w:iCs/>
              </w:rPr>
              <w:t>successful, what are the</w:t>
            </w:r>
            <w:r w:rsidRPr="00654891">
              <w:rPr>
                <w:iCs/>
              </w:rPr>
              <w:t xml:space="preserve"> challenges</w:t>
            </w:r>
            <w:r w:rsidR="009B06A4">
              <w:rPr>
                <w:iCs/>
              </w:rPr>
              <w:t>,</w:t>
            </w:r>
            <w:r w:rsidRPr="00654891">
              <w:rPr>
                <w:iCs/>
              </w:rPr>
              <w:t xml:space="preserve"> and what</w:t>
            </w:r>
            <w:r w:rsidR="009B06A4">
              <w:rPr>
                <w:iCs/>
              </w:rPr>
              <w:t xml:space="preserve"> will we do to </w:t>
            </w:r>
            <w:r w:rsidRPr="00654891">
              <w:rPr>
                <w:iCs/>
              </w:rPr>
              <w:t>minimize them</w:t>
            </w:r>
            <w:r w:rsidR="009B06A4">
              <w:rPr>
                <w:iCs/>
              </w:rPr>
              <w:t>?</w:t>
            </w:r>
          </w:p>
          <w:p w14:paraId="37B8E300" w14:textId="5BEB753A" w:rsidR="00A862E7" w:rsidRPr="009B06A4" w:rsidRDefault="00B6329C" w:rsidP="003C23A8">
            <w:pPr>
              <w:pStyle w:val="TableParagraph"/>
              <w:rPr>
                <w:color w:val="C00000"/>
              </w:rPr>
            </w:pPr>
            <w:r w:rsidRPr="009B06A4">
              <w:rPr>
                <w:color w:val="C00000"/>
              </w:rPr>
              <w:t>Nursing</w:t>
            </w:r>
          </w:p>
          <w:p w14:paraId="4AE94141" w14:textId="77777777" w:rsidR="00A862E7" w:rsidRPr="009B06A4" w:rsidRDefault="00B6329C" w:rsidP="00544CB7">
            <w:pPr>
              <w:pStyle w:val="tablebulletsred"/>
            </w:pPr>
            <w:r w:rsidRPr="009B06A4">
              <w:t>What pathway elements will be the primary responsibility of the circulating nurse, scrub nurse?</w:t>
            </w:r>
          </w:p>
          <w:p w14:paraId="717934AD" w14:textId="1D724331" w:rsidR="00A862E7" w:rsidRPr="009B06A4" w:rsidRDefault="00B6329C" w:rsidP="003C23A8">
            <w:pPr>
              <w:pStyle w:val="TableParagraph"/>
              <w:rPr>
                <w:color w:val="C00000"/>
              </w:rPr>
            </w:pPr>
            <w:r w:rsidRPr="009B06A4">
              <w:rPr>
                <w:color w:val="C00000"/>
              </w:rPr>
              <w:t xml:space="preserve">SSI, VTE </w:t>
            </w:r>
            <w:r w:rsidR="009B06A4" w:rsidRPr="009B06A4">
              <w:rPr>
                <w:color w:val="C00000"/>
              </w:rPr>
              <w:t>Prevention</w:t>
            </w:r>
          </w:p>
          <w:p w14:paraId="51E6B76C" w14:textId="77777777" w:rsidR="00A862E7" w:rsidRPr="009B06A4" w:rsidRDefault="00B6329C" w:rsidP="00544CB7">
            <w:pPr>
              <w:pStyle w:val="tablebulletsred"/>
            </w:pPr>
            <w:r w:rsidRPr="009B06A4">
              <w:t>Processes for SSI, VTE prevention (antibiotic administration, skin preparation, sterile technique, maintenance of normothermia, and VTE prophylaxis if not already administered)</w:t>
            </w:r>
          </w:p>
          <w:p w14:paraId="1B179DB4" w14:textId="321F30CC" w:rsidR="00A862E7" w:rsidRPr="009B06A4" w:rsidRDefault="00B6329C" w:rsidP="003C23A8">
            <w:pPr>
              <w:pStyle w:val="TableParagraph"/>
              <w:rPr>
                <w:color w:val="C00000"/>
              </w:rPr>
            </w:pPr>
            <w:r w:rsidRPr="009B06A4">
              <w:rPr>
                <w:color w:val="C00000"/>
              </w:rPr>
              <w:t>A</w:t>
            </w:r>
            <w:r w:rsidR="009B06A4" w:rsidRPr="009B06A4">
              <w:rPr>
                <w:color w:val="C00000"/>
              </w:rPr>
              <w:t>nesthesia</w:t>
            </w:r>
          </w:p>
          <w:p w14:paraId="7409B258" w14:textId="77777777" w:rsidR="00A862E7" w:rsidRPr="009B06A4" w:rsidRDefault="00B6329C" w:rsidP="00544CB7">
            <w:pPr>
              <w:pStyle w:val="tablebulletsred"/>
            </w:pPr>
            <w:r w:rsidRPr="009B06A4">
              <w:t xml:space="preserve">What is the process for the anesthesia provider to follow standardized intraoperative protocol? </w:t>
            </w:r>
          </w:p>
          <w:p w14:paraId="04E5A6C0" w14:textId="61AD464F" w:rsidR="00DA6A45" w:rsidRPr="00C451E0" w:rsidRDefault="00B6329C" w:rsidP="00544CB7">
            <w:pPr>
              <w:pStyle w:val="tablebulletsred"/>
            </w:pPr>
            <w:r w:rsidRPr="004D0E38">
              <w:t xml:space="preserve">For orthopedics, what is the process for </w:t>
            </w:r>
            <w:r w:rsidR="009B06A4" w:rsidRPr="004D0E38">
              <w:t>tranexamic acid</w:t>
            </w:r>
            <w:r w:rsidRPr="004D0E38">
              <w:t xml:space="preserve"> administration?</w:t>
            </w:r>
          </w:p>
        </w:tc>
        <w:tc>
          <w:tcPr>
            <w:tcW w:w="4585" w:type="dxa"/>
            <w:shd w:val="clear" w:color="auto" w:fill="auto"/>
          </w:tcPr>
          <w:p w14:paraId="7EFF910B" w14:textId="77777777" w:rsidR="00C451E0" w:rsidRDefault="00B91860" w:rsidP="003C23A8">
            <w:pPr>
              <w:pStyle w:val="FGTableheading"/>
              <w:rPr>
                <w:noProof/>
              </w:rPr>
            </w:pPr>
            <w:r w:rsidRPr="00B91860">
              <w:rPr>
                <w:noProof/>
              </w:rPr>
              <w:t>Slide 1</w:t>
            </w:r>
            <w:r w:rsidR="00873F96">
              <w:rPr>
                <w:noProof/>
              </w:rPr>
              <w:t>3</w:t>
            </w:r>
          </w:p>
          <w:p w14:paraId="793AC98C" w14:textId="40DA8D4E" w:rsidR="00B00364" w:rsidRPr="00B91860" w:rsidRDefault="00B00364" w:rsidP="003C23A8">
            <w:pPr>
              <w:pStyle w:val="FGTableheading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6BAF52" wp14:editId="0691F9E1">
                  <wp:extent cx="2774315" cy="2134235"/>
                  <wp:effectExtent l="0" t="0" r="6985" b="0"/>
                  <wp:docPr id="17" name="Picture 17" descr="Sli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Slide 13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315" cy="213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364" w:rsidRPr="00BF331D" w14:paraId="000AB041" w14:textId="77777777" w:rsidTr="00B00364">
        <w:trPr>
          <w:cantSplit/>
        </w:trPr>
        <w:tc>
          <w:tcPr>
            <w:tcW w:w="4765" w:type="dxa"/>
            <w:shd w:val="clear" w:color="auto" w:fill="auto"/>
          </w:tcPr>
          <w:p w14:paraId="799DE1FD" w14:textId="6C217E24" w:rsidR="000B00E8" w:rsidRDefault="00813EFB" w:rsidP="003E3F8D">
            <w:pPr>
              <w:pStyle w:val="FGTableheading"/>
            </w:pPr>
            <w:r w:rsidRPr="00813EFB">
              <w:lastRenderedPageBreak/>
              <w:t>Key Elements Post Anesthesia Care Unit/Postoperative Day 0</w:t>
            </w:r>
          </w:p>
          <w:p w14:paraId="56C6310C" w14:textId="66C0E79F" w:rsidR="009B06A4" w:rsidRDefault="00654891" w:rsidP="003E3F8D">
            <w:pPr>
              <w:pStyle w:val="TableParagraph"/>
              <w:rPr>
                <w:iCs/>
              </w:rPr>
            </w:pPr>
            <w:r w:rsidRPr="00654891">
              <w:rPr>
                <w:iCs/>
              </w:rPr>
              <w:t xml:space="preserve">Below are examples of ISCR components that are relevant to the PACU/postoperative day 0 work area. </w:t>
            </w:r>
            <w:r w:rsidR="009B06A4" w:rsidRPr="009B06A4">
              <w:rPr>
                <w:iCs/>
              </w:rPr>
              <w:t>How will we make them successful, what are the challenges, and what will we do to minimize them?</w:t>
            </w:r>
          </w:p>
          <w:p w14:paraId="63D959DF" w14:textId="77777777" w:rsidR="003F1DBA" w:rsidRPr="009B06A4" w:rsidRDefault="004D0E38" w:rsidP="003E3F8D">
            <w:pPr>
              <w:pStyle w:val="TableParagraph"/>
              <w:rPr>
                <w:color w:val="C00000"/>
              </w:rPr>
            </w:pPr>
            <w:r w:rsidRPr="009B06A4">
              <w:rPr>
                <w:color w:val="C00000"/>
              </w:rPr>
              <w:t xml:space="preserve">Mobility </w:t>
            </w:r>
          </w:p>
          <w:p w14:paraId="24599AFA" w14:textId="77777777" w:rsidR="003F1DBA" w:rsidRPr="009B06A4" w:rsidRDefault="004D0E38" w:rsidP="00544CB7">
            <w:pPr>
              <w:pStyle w:val="tablebulletsred"/>
            </w:pPr>
            <w:r w:rsidRPr="009B06A4">
              <w:t>Process for early and consistent mobility</w:t>
            </w:r>
          </w:p>
          <w:p w14:paraId="1C9B2FEE" w14:textId="77777777" w:rsidR="003F1DBA" w:rsidRPr="009B06A4" w:rsidRDefault="004D0E38" w:rsidP="00544CB7">
            <w:pPr>
              <w:pStyle w:val="tablebulletsred"/>
            </w:pPr>
            <w:r w:rsidRPr="009B06A4">
              <w:t>Documentation strategy</w:t>
            </w:r>
          </w:p>
          <w:p w14:paraId="088A7F67" w14:textId="77777777" w:rsidR="003F1DBA" w:rsidRPr="009B06A4" w:rsidRDefault="004D0E38" w:rsidP="003E3F8D">
            <w:pPr>
              <w:pStyle w:val="TableParagraph"/>
              <w:rPr>
                <w:color w:val="C00000"/>
              </w:rPr>
            </w:pPr>
            <w:r w:rsidRPr="009B06A4">
              <w:rPr>
                <w:color w:val="C00000"/>
              </w:rPr>
              <w:t xml:space="preserve">Diet </w:t>
            </w:r>
          </w:p>
          <w:p w14:paraId="44463FE6" w14:textId="77777777" w:rsidR="003F1DBA" w:rsidRPr="009B06A4" w:rsidRDefault="004D0E38" w:rsidP="00544CB7">
            <w:pPr>
              <w:pStyle w:val="tablebulletsred"/>
            </w:pPr>
            <w:r w:rsidRPr="009B06A4">
              <w:t>Process for diet advancement</w:t>
            </w:r>
          </w:p>
          <w:p w14:paraId="560E3E35" w14:textId="133486B7" w:rsidR="003F1DBA" w:rsidRPr="009B06A4" w:rsidRDefault="004D0E38" w:rsidP="003E3F8D">
            <w:pPr>
              <w:pStyle w:val="TableParagraph"/>
              <w:rPr>
                <w:color w:val="C00000"/>
              </w:rPr>
            </w:pPr>
            <w:r w:rsidRPr="009B06A4">
              <w:rPr>
                <w:color w:val="C00000"/>
              </w:rPr>
              <w:t xml:space="preserve">Multimodal </w:t>
            </w:r>
            <w:r w:rsidR="009B06A4">
              <w:rPr>
                <w:color w:val="C00000"/>
              </w:rPr>
              <w:t>Pain Management</w:t>
            </w:r>
            <w:r w:rsidRPr="009B06A4">
              <w:rPr>
                <w:color w:val="C00000"/>
              </w:rPr>
              <w:t xml:space="preserve"> </w:t>
            </w:r>
          </w:p>
          <w:p w14:paraId="7B75676B" w14:textId="1F0972FD" w:rsidR="003F1DBA" w:rsidRPr="009B06A4" w:rsidRDefault="004D0E38" w:rsidP="00544CB7">
            <w:pPr>
              <w:pStyle w:val="tablebulletsred"/>
            </w:pPr>
            <w:r w:rsidRPr="009B06A4">
              <w:t xml:space="preserve">Process for multimodal </w:t>
            </w:r>
            <w:r w:rsidR="009B06A4">
              <w:t>pain management</w:t>
            </w:r>
          </w:p>
          <w:p w14:paraId="620D70DA" w14:textId="77777777" w:rsidR="003F1DBA" w:rsidRPr="009B06A4" w:rsidRDefault="004D0E38" w:rsidP="003E3F8D">
            <w:pPr>
              <w:pStyle w:val="TableParagraph"/>
              <w:rPr>
                <w:color w:val="C00000"/>
              </w:rPr>
            </w:pPr>
            <w:r w:rsidRPr="009B06A4">
              <w:rPr>
                <w:color w:val="C00000"/>
              </w:rPr>
              <w:t>VTE Prophylaxis</w:t>
            </w:r>
          </w:p>
          <w:p w14:paraId="0CE55B7E" w14:textId="0FC7C44C" w:rsidR="008B7F96" w:rsidRPr="00C451E0" w:rsidRDefault="004D0E38" w:rsidP="00544CB7">
            <w:pPr>
              <w:pStyle w:val="tablebulletsred"/>
            </w:pPr>
            <w:r w:rsidRPr="009B06A4">
              <w:t>Process for patients to receive VTE prophylaxis (if not already administered)</w:t>
            </w:r>
          </w:p>
        </w:tc>
        <w:tc>
          <w:tcPr>
            <w:tcW w:w="4585" w:type="dxa"/>
            <w:shd w:val="clear" w:color="auto" w:fill="auto"/>
          </w:tcPr>
          <w:p w14:paraId="2EF99B4D" w14:textId="77777777" w:rsidR="00C451E0" w:rsidRDefault="00B91860" w:rsidP="003E3F8D">
            <w:pPr>
              <w:pStyle w:val="FGTableheading"/>
              <w:rPr>
                <w:noProof/>
              </w:rPr>
            </w:pPr>
            <w:r w:rsidRPr="00B91860">
              <w:rPr>
                <w:noProof/>
              </w:rPr>
              <w:t>Slide 1</w:t>
            </w:r>
            <w:r w:rsidR="00873F96">
              <w:rPr>
                <w:noProof/>
              </w:rPr>
              <w:t>4</w:t>
            </w:r>
          </w:p>
          <w:p w14:paraId="55F3AB97" w14:textId="1349B18E" w:rsidR="00B00364" w:rsidRPr="00B91860" w:rsidRDefault="00B00364" w:rsidP="003E3F8D">
            <w:pPr>
              <w:pStyle w:val="FGTableheading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2D53C1" wp14:editId="4DFBF6A7">
                  <wp:extent cx="2774315" cy="2134235"/>
                  <wp:effectExtent l="0" t="0" r="6985" b="0"/>
                  <wp:docPr id="18" name="Picture 18" descr="Sli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Slide 14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315" cy="213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364" w:rsidRPr="00BF331D" w14:paraId="3C34D521" w14:textId="77777777" w:rsidTr="00B00364">
        <w:trPr>
          <w:cantSplit/>
        </w:trPr>
        <w:tc>
          <w:tcPr>
            <w:tcW w:w="4765" w:type="dxa"/>
            <w:shd w:val="clear" w:color="auto" w:fill="auto"/>
          </w:tcPr>
          <w:p w14:paraId="7C3F0250" w14:textId="0A0ABE88" w:rsidR="000A6B1C" w:rsidRDefault="000B00E8" w:rsidP="003E3F8D">
            <w:pPr>
              <w:pStyle w:val="FGTableheading"/>
            </w:pPr>
            <w:r w:rsidRPr="000B00E8">
              <w:lastRenderedPageBreak/>
              <w:t>Key Elements Postoperative Day</w:t>
            </w:r>
            <w:r w:rsidR="00D12360">
              <w:t>s</w:t>
            </w:r>
            <w:r w:rsidRPr="000B00E8">
              <w:t xml:space="preserve"> 1</w:t>
            </w:r>
            <w:r w:rsidR="00492B6E">
              <w:rPr>
                <w:rFonts w:cstheme="minorHAnsi"/>
              </w:rPr>
              <w:t>–</w:t>
            </w:r>
            <w:r w:rsidRPr="000B00E8">
              <w:t>3</w:t>
            </w:r>
          </w:p>
          <w:p w14:paraId="385C52D7" w14:textId="593C2811" w:rsidR="009B06A4" w:rsidRDefault="009B06A4" w:rsidP="003E3F8D">
            <w:pPr>
              <w:pStyle w:val="TableParagraph"/>
              <w:rPr>
                <w:iCs/>
              </w:rPr>
            </w:pPr>
            <w:r w:rsidRPr="009B06A4">
              <w:rPr>
                <w:iCs/>
              </w:rPr>
              <w:t>Below are examples of ISCR components that are relevant to patient care in postoperative days 1</w:t>
            </w:r>
            <w:r w:rsidR="00492B6E">
              <w:rPr>
                <w:rFonts w:cstheme="minorHAnsi"/>
                <w:iCs/>
              </w:rPr>
              <w:t>–</w:t>
            </w:r>
            <w:r w:rsidRPr="009B06A4">
              <w:rPr>
                <w:iCs/>
              </w:rPr>
              <w:t>3. How will we make them successful, what are the challenges, and what will we do to minimize them?</w:t>
            </w:r>
          </w:p>
          <w:p w14:paraId="6230485D" w14:textId="77777777" w:rsidR="003F1DBA" w:rsidRPr="009B06A4" w:rsidRDefault="004D0E38" w:rsidP="003E3F8D">
            <w:pPr>
              <w:pStyle w:val="TableParagraph"/>
              <w:rPr>
                <w:color w:val="C00000"/>
              </w:rPr>
            </w:pPr>
            <w:r w:rsidRPr="009B06A4">
              <w:rPr>
                <w:color w:val="C00000"/>
              </w:rPr>
              <w:t xml:space="preserve">Mobility </w:t>
            </w:r>
          </w:p>
          <w:p w14:paraId="7154F19F" w14:textId="77777777" w:rsidR="003F1DBA" w:rsidRPr="009B06A4" w:rsidRDefault="004D0E38" w:rsidP="00544CB7">
            <w:pPr>
              <w:pStyle w:val="tablebulletsred"/>
            </w:pPr>
            <w:r w:rsidRPr="009B06A4">
              <w:t>Process for early and consistent mobility</w:t>
            </w:r>
          </w:p>
          <w:p w14:paraId="62C658CC" w14:textId="77777777" w:rsidR="003F1DBA" w:rsidRPr="009B06A4" w:rsidRDefault="004D0E38" w:rsidP="00544CB7">
            <w:pPr>
              <w:pStyle w:val="tablebulletsred"/>
            </w:pPr>
            <w:r w:rsidRPr="009B06A4">
              <w:t>Documentation strategy</w:t>
            </w:r>
          </w:p>
          <w:p w14:paraId="6E4963A5" w14:textId="77777777" w:rsidR="003F1DBA" w:rsidRPr="009B06A4" w:rsidRDefault="004D0E38" w:rsidP="003E3F8D">
            <w:pPr>
              <w:pStyle w:val="TableParagraph"/>
              <w:rPr>
                <w:color w:val="C00000"/>
              </w:rPr>
            </w:pPr>
            <w:r w:rsidRPr="009B06A4">
              <w:rPr>
                <w:color w:val="C00000"/>
              </w:rPr>
              <w:t xml:space="preserve">Diet </w:t>
            </w:r>
          </w:p>
          <w:p w14:paraId="1080B378" w14:textId="77777777" w:rsidR="003F1DBA" w:rsidRPr="00A97084" w:rsidRDefault="004D0E38" w:rsidP="00544CB7">
            <w:pPr>
              <w:pStyle w:val="tablebulletsred"/>
            </w:pPr>
            <w:r w:rsidRPr="00A97084">
              <w:t>Process for diet advancement</w:t>
            </w:r>
          </w:p>
          <w:p w14:paraId="3471C641" w14:textId="6845C8AD" w:rsidR="003F1DBA" w:rsidRPr="009B06A4" w:rsidRDefault="004D0E38" w:rsidP="003E3F8D">
            <w:pPr>
              <w:pStyle w:val="TableParagraph"/>
              <w:rPr>
                <w:color w:val="C00000"/>
              </w:rPr>
            </w:pPr>
            <w:r w:rsidRPr="009B06A4">
              <w:rPr>
                <w:color w:val="C00000"/>
              </w:rPr>
              <w:t xml:space="preserve">Multimodal </w:t>
            </w:r>
            <w:r w:rsidR="009B06A4">
              <w:rPr>
                <w:color w:val="C00000"/>
              </w:rPr>
              <w:t>Pain Management</w:t>
            </w:r>
          </w:p>
          <w:p w14:paraId="0BCF8648" w14:textId="6B35ABDB" w:rsidR="003F1DBA" w:rsidRPr="00A97084" w:rsidRDefault="004D0E38" w:rsidP="00544CB7">
            <w:pPr>
              <w:pStyle w:val="tablebulletsred"/>
            </w:pPr>
            <w:r w:rsidRPr="00A97084">
              <w:t xml:space="preserve">Process for multimodal </w:t>
            </w:r>
            <w:r w:rsidR="009B06A4" w:rsidRPr="00A97084">
              <w:t>pain management</w:t>
            </w:r>
          </w:p>
          <w:p w14:paraId="335F2364" w14:textId="77777777" w:rsidR="003F1DBA" w:rsidRPr="009B06A4" w:rsidRDefault="004D0E38" w:rsidP="003E3F8D">
            <w:pPr>
              <w:pStyle w:val="TableParagraph"/>
              <w:rPr>
                <w:color w:val="C00000"/>
              </w:rPr>
            </w:pPr>
            <w:r w:rsidRPr="009B06A4">
              <w:rPr>
                <w:color w:val="C00000"/>
              </w:rPr>
              <w:t>VTE Prophylaxis</w:t>
            </w:r>
          </w:p>
          <w:p w14:paraId="63DD85BF" w14:textId="77777777" w:rsidR="003F1DBA" w:rsidRPr="00A97084" w:rsidRDefault="004D0E38" w:rsidP="00544CB7">
            <w:pPr>
              <w:pStyle w:val="tablebulletsred"/>
            </w:pPr>
            <w:r w:rsidRPr="00A97084">
              <w:t>Process for VTE prophylaxis</w:t>
            </w:r>
          </w:p>
          <w:p w14:paraId="4460E919" w14:textId="77777777" w:rsidR="003F1DBA" w:rsidRPr="009B06A4" w:rsidRDefault="004D0E38" w:rsidP="003E3F8D">
            <w:pPr>
              <w:pStyle w:val="TableParagraph"/>
              <w:rPr>
                <w:color w:val="C00000"/>
              </w:rPr>
            </w:pPr>
            <w:r w:rsidRPr="009B06A4">
              <w:rPr>
                <w:color w:val="C00000"/>
              </w:rPr>
              <w:t>Discharge Planning</w:t>
            </w:r>
          </w:p>
          <w:p w14:paraId="6D292AF3" w14:textId="27F4919F" w:rsidR="000B00E8" w:rsidRPr="000B00E8" w:rsidRDefault="004D0E38" w:rsidP="00544CB7">
            <w:pPr>
              <w:pStyle w:val="tablebulletsred"/>
            </w:pPr>
            <w:r w:rsidRPr="00A97084">
              <w:t>What is your multidisciplinary approach for discharge planning?</w:t>
            </w:r>
          </w:p>
        </w:tc>
        <w:tc>
          <w:tcPr>
            <w:tcW w:w="4585" w:type="dxa"/>
            <w:shd w:val="clear" w:color="auto" w:fill="auto"/>
          </w:tcPr>
          <w:p w14:paraId="42817EE5" w14:textId="77777777" w:rsidR="00C06D53" w:rsidRDefault="00B91860" w:rsidP="003E3F8D">
            <w:pPr>
              <w:pStyle w:val="FGTableheading"/>
              <w:rPr>
                <w:noProof/>
              </w:rPr>
            </w:pPr>
            <w:r w:rsidRPr="00B91860">
              <w:rPr>
                <w:noProof/>
              </w:rPr>
              <w:t>Slide 1</w:t>
            </w:r>
            <w:r w:rsidR="00873F96">
              <w:rPr>
                <w:noProof/>
              </w:rPr>
              <w:t>5</w:t>
            </w:r>
          </w:p>
          <w:p w14:paraId="5F618B96" w14:textId="77777777" w:rsidR="00B00364" w:rsidRPr="00B91860" w:rsidRDefault="00B00364" w:rsidP="003E3F8D">
            <w:pPr>
              <w:pStyle w:val="FGTableheading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95F8B0" wp14:editId="7D6DAE84">
                  <wp:extent cx="2774315" cy="2134235"/>
                  <wp:effectExtent l="0" t="0" r="6985" b="0"/>
                  <wp:docPr id="19" name="Picture 19" descr="Sli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Slide 15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315" cy="213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364" w:rsidRPr="00BF331D" w14:paraId="2D0DADC8" w14:textId="77777777" w:rsidTr="00B00364">
        <w:trPr>
          <w:cantSplit/>
        </w:trPr>
        <w:tc>
          <w:tcPr>
            <w:tcW w:w="4765" w:type="dxa"/>
            <w:shd w:val="clear" w:color="auto" w:fill="auto"/>
          </w:tcPr>
          <w:p w14:paraId="75BAFCBA" w14:textId="36EC8437" w:rsidR="000B00E8" w:rsidRPr="000B00E8" w:rsidRDefault="000B00E8" w:rsidP="003E3F8D">
            <w:pPr>
              <w:pStyle w:val="FGTableheading"/>
            </w:pPr>
            <w:r w:rsidRPr="000B00E8">
              <w:t>Summary</w:t>
            </w:r>
          </w:p>
          <w:p w14:paraId="46025E2C" w14:textId="312DE7A5" w:rsidR="00B45735" w:rsidRDefault="00900E37" w:rsidP="003E3F8D">
            <w:pPr>
              <w:pStyle w:val="TableParagraph"/>
            </w:pPr>
            <w:r w:rsidRPr="008D53A3">
              <w:rPr>
                <w:color w:val="C00000"/>
              </w:rPr>
              <w:t>Reiterate goals and highlight top priorities for successful implementation</w:t>
            </w:r>
          </w:p>
        </w:tc>
        <w:tc>
          <w:tcPr>
            <w:tcW w:w="4585" w:type="dxa"/>
            <w:shd w:val="clear" w:color="auto" w:fill="auto"/>
          </w:tcPr>
          <w:p w14:paraId="78BE53B8" w14:textId="77777777" w:rsidR="00C06D53" w:rsidRDefault="00B91860" w:rsidP="003E3F8D">
            <w:pPr>
              <w:pStyle w:val="FGTableheading"/>
              <w:rPr>
                <w:noProof/>
              </w:rPr>
            </w:pPr>
            <w:r w:rsidRPr="00B91860">
              <w:rPr>
                <w:noProof/>
              </w:rPr>
              <w:t>Slide 1</w:t>
            </w:r>
            <w:r w:rsidR="00873F96">
              <w:rPr>
                <w:noProof/>
              </w:rPr>
              <w:t>6</w:t>
            </w:r>
          </w:p>
          <w:p w14:paraId="63E39666" w14:textId="77777777" w:rsidR="00B00364" w:rsidRPr="00B91860" w:rsidRDefault="00B00364" w:rsidP="003E3F8D">
            <w:pPr>
              <w:pStyle w:val="FGTableheading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2CA8C5" wp14:editId="24EED3ED">
                  <wp:extent cx="2774315" cy="2134235"/>
                  <wp:effectExtent l="0" t="0" r="6985" b="0"/>
                  <wp:docPr id="20" name="Picture 20" descr="Sli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Slide 16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315" cy="213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364" w:rsidRPr="00BF331D" w14:paraId="778CCB2C" w14:textId="77777777" w:rsidTr="00B00364">
        <w:trPr>
          <w:cantSplit/>
        </w:trPr>
        <w:tc>
          <w:tcPr>
            <w:tcW w:w="4765" w:type="dxa"/>
            <w:shd w:val="clear" w:color="auto" w:fill="auto"/>
          </w:tcPr>
          <w:p w14:paraId="21D76DAA" w14:textId="164F753F" w:rsidR="00061EDA" w:rsidRPr="00DE3B55" w:rsidRDefault="00C06D53" w:rsidP="003E3F8D">
            <w:pPr>
              <w:pStyle w:val="FGTableheading"/>
            </w:pPr>
            <w:r w:rsidRPr="00DE3B55">
              <w:lastRenderedPageBreak/>
              <w:t xml:space="preserve">Thank </w:t>
            </w:r>
            <w:r w:rsidR="005252F1" w:rsidRPr="00472DEC">
              <w:t>Y</w:t>
            </w:r>
            <w:r w:rsidRPr="00472DEC">
              <w:t>ou</w:t>
            </w:r>
            <w:r w:rsidR="00492B6E">
              <w:t>!</w:t>
            </w:r>
          </w:p>
          <w:p w14:paraId="269D13AA" w14:textId="21AE081C" w:rsidR="00472DEC" w:rsidRDefault="00472DEC" w:rsidP="003E3F8D">
            <w:pPr>
              <w:pStyle w:val="TableParagraph"/>
            </w:pPr>
            <w:r w:rsidRPr="00472DEC">
              <w:t>Thank you for your time today.</w:t>
            </w:r>
            <w:r>
              <w:t xml:space="preserve"> Do you have any questions?</w:t>
            </w:r>
          </w:p>
          <w:p w14:paraId="5A0F3EF0" w14:textId="0EE54F14" w:rsidR="00E720B6" w:rsidRPr="00BF331D" w:rsidRDefault="00472DEC" w:rsidP="003E3F8D">
            <w:pPr>
              <w:pStyle w:val="TableParagraph"/>
            </w:pPr>
            <w:r w:rsidRPr="00472DEC">
              <w:t>My information is listed on this slide</w:t>
            </w:r>
            <w:r>
              <w:t xml:space="preserve"> i</w:t>
            </w:r>
            <w:r w:rsidR="00DE3B55">
              <w:t xml:space="preserve">f you have any </w:t>
            </w:r>
            <w:proofErr w:type="spellStart"/>
            <w:r w:rsidR="00DE3B55">
              <w:t>followup</w:t>
            </w:r>
            <w:proofErr w:type="spellEnd"/>
            <w:r w:rsidR="00DE3B55">
              <w:t xml:space="preserve"> questions about what I’ve shared</w:t>
            </w:r>
            <w:r>
              <w:t>. P</w:t>
            </w:r>
            <w:r w:rsidR="00DE3B55">
              <w:t xml:space="preserve">lease don’t hesitate to contact me by email or phone. </w:t>
            </w:r>
          </w:p>
        </w:tc>
        <w:tc>
          <w:tcPr>
            <w:tcW w:w="4585" w:type="dxa"/>
            <w:shd w:val="clear" w:color="auto" w:fill="auto"/>
          </w:tcPr>
          <w:p w14:paraId="2B48E855" w14:textId="77777777" w:rsidR="00061EDA" w:rsidRDefault="00B91860" w:rsidP="003E3F8D">
            <w:pPr>
              <w:pStyle w:val="FGTableheading"/>
              <w:rPr>
                <w:noProof/>
              </w:rPr>
            </w:pPr>
            <w:r w:rsidRPr="00B91860">
              <w:rPr>
                <w:noProof/>
              </w:rPr>
              <w:t>Slide 1</w:t>
            </w:r>
            <w:r w:rsidR="00873F96">
              <w:rPr>
                <w:noProof/>
              </w:rPr>
              <w:t>7</w:t>
            </w:r>
          </w:p>
          <w:p w14:paraId="15EE71B4" w14:textId="2F04A2E9" w:rsidR="00B00364" w:rsidRPr="00B91860" w:rsidRDefault="00B00364" w:rsidP="003E3F8D">
            <w:pPr>
              <w:pStyle w:val="FGTableheading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EA8767" wp14:editId="224704C4">
                  <wp:extent cx="2774315" cy="2134235"/>
                  <wp:effectExtent l="0" t="0" r="6985" b="0"/>
                  <wp:docPr id="21" name="Picture 21" descr="Sli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Slide 17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315" cy="213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BB2286" w14:textId="1CBE15A1" w:rsidR="00A40A82" w:rsidRDefault="00073D15" w:rsidP="00073D15">
      <w:pPr>
        <w:spacing w:before="7680" w:after="0" w:line="240" w:lineRule="auto"/>
        <w:jc w:val="right"/>
      </w:pPr>
      <w:r>
        <w:t>AHRQ Pub. No. 23-0052</w:t>
      </w:r>
    </w:p>
    <w:p w14:paraId="43507CE8" w14:textId="2DF199EB" w:rsidR="00073D15" w:rsidRDefault="00073D15" w:rsidP="00073D15">
      <w:pPr>
        <w:spacing w:after="0" w:line="240" w:lineRule="auto"/>
        <w:jc w:val="right"/>
      </w:pPr>
      <w:r>
        <w:t>June 2023</w:t>
      </w:r>
    </w:p>
    <w:sectPr w:rsidR="00073D15" w:rsidSect="00BB24B4">
      <w:footerReference w:type="default" r:id="rId27"/>
      <w:headerReference w:type="first" r:id="rId2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BE0C7" w14:textId="77777777" w:rsidR="006E3AF7" w:rsidRDefault="006E3AF7" w:rsidP="00BB24B4">
      <w:pPr>
        <w:spacing w:after="0" w:line="240" w:lineRule="auto"/>
      </w:pPr>
      <w:r>
        <w:separator/>
      </w:r>
    </w:p>
  </w:endnote>
  <w:endnote w:type="continuationSeparator" w:id="0">
    <w:p w14:paraId="6596AEA1" w14:textId="77777777" w:rsidR="006E3AF7" w:rsidRDefault="006E3AF7" w:rsidP="00BB2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EF1BE" w14:textId="0EA1C37D" w:rsidR="00BB24B4" w:rsidRDefault="00C64236">
    <w:pPr>
      <w:pStyle w:val="Footer"/>
    </w:pPr>
    <w:r w:rsidRPr="00C64236">
      <w:rPr>
        <w:rFonts w:ascii="Calibri" w:eastAsia="Calibri" w:hAnsi="Calibri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3055873" wp14:editId="251855A5">
              <wp:simplePos x="0" y="0"/>
              <wp:positionH relativeFrom="column">
                <wp:posOffset>5137150</wp:posOffset>
              </wp:positionH>
              <wp:positionV relativeFrom="page">
                <wp:posOffset>9582150</wp:posOffset>
              </wp:positionV>
              <wp:extent cx="1762125" cy="515620"/>
              <wp:effectExtent l="0" t="0" r="0" b="0"/>
              <wp:wrapNone/>
              <wp:docPr id="35" name="Text Box 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62125" cy="5156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1666F30" w14:textId="6A567F0D" w:rsidR="00C64236" w:rsidRDefault="004D0E38" w:rsidP="00C64236">
                          <w:pPr>
                            <w:pStyle w:val="documentfootertitle"/>
                          </w:pPr>
                          <w:r>
                            <w:t>Frontline Provider Education</w:t>
                          </w:r>
                          <w:r w:rsidR="00161CEB">
                            <w:t xml:space="preserve"> Presentation Template </w:t>
                          </w:r>
                        </w:p>
                        <w:p w14:paraId="71C44925" w14:textId="77777777" w:rsidR="00C64236" w:rsidRPr="006473D9" w:rsidRDefault="00C64236" w:rsidP="00C64236">
                          <w:pPr>
                            <w:pStyle w:val="documentfootertitle"/>
                          </w:pPr>
                          <w:r>
                            <w:t xml:space="preserve">Facilitator Guide  </w:t>
                          </w:r>
                          <w:r w:rsidRPr="00BF37AD">
                            <w:fldChar w:fldCharType="begin"/>
                          </w:r>
                          <w:r w:rsidRPr="00BF37AD">
                            <w:instrText xml:space="preserve"> PAGE   \* MERGEFORMAT </w:instrText>
                          </w:r>
                          <w:r w:rsidRPr="00BF37AD">
                            <w:fldChar w:fldCharType="separate"/>
                          </w:r>
                          <w:r w:rsidRPr="00BF37AD">
                            <w:rPr>
                              <w:noProof/>
                            </w:rPr>
                            <w:t>1</w:t>
                          </w:r>
                          <w:r w:rsidRPr="00BF37AD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055873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27" type="#_x0000_t202" alt="&quot;&quot;" style="position:absolute;margin-left:404.5pt;margin-top:754.5pt;width:138.75pt;height:4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" filled="f" stroked="f" strokeweight=".5pt">
              <v:textbox>
                <w:txbxContent>
                  <w:p w14:paraId="21666F30" w14:textId="6A567F0D" w:rsidR="00C64236" w:rsidRDefault="004D0E38" w:rsidP="00C64236">
                    <w:pPr>
                      <w:pStyle w:val="documentfootertitle"/>
                    </w:pPr>
                    <w:r>
                      <w:t>Frontline Provider Education</w:t>
                    </w:r>
                    <w:r w:rsidR="00161CEB">
                      <w:t xml:space="preserve"> Presentation Template </w:t>
                    </w:r>
                  </w:p>
                  <w:p w14:paraId="71C44925" w14:textId="77777777" w:rsidR="00C64236" w:rsidRPr="006473D9" w:rsidRDefault="00C64236" w:rsidP="00C64236">
                    <w:pPr>
                      <w:pStyle w:val="documentfootertitle"/>
                    </w:pPr>
                    <w:r>
                      <w:t xml:space="preserve">Facilitator Guide  </w:t>
                    </w:r>
                    <w:r w:rsidRPr="00BF37AD">
                      <w:fldChar w:fldCharType="begin"/>
                    </w:r>
                    <w:r w:rsidRPr="00BF37AD">
                      <w:instrText xml:space="preserve"> PAGE   \* MERGEFORMAT </w:instrText>
                    </w:r>
                    <w:r w:rsidRPr="00BF37AD">
                      <w:fldChar w:fldCharType="separate"/>
                    </w:r>
                    <w:r w:rsidRPr="00BF37AD">
                      <w:rPr>
                        <w:noProof/>
                      </w:rPr>
                      <w:t>1</w:t>
                    </w:r>
                    <w:r w:rsidRPr="00BF37AD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BB24B4">
      <w:rPr>
        <w:noProof/>
      </w:rPr>
      <w:drawing>
        <wp:anchor distT="0" distB="0" distL="114300" distR="114300" simplePos="0" relativeHeight="251659264" behindDoc="1" locked="0" layoutInCell="1" allowOverlap="1" wp14:anchorId="112E24E3" wp14:editId="13CBB5CA">
          <wp:simplePos x="914400" y="1907822"/>
          <wp:positionH relativeFrom="page">
            <wp:align>left</wp:align>
          </wp:positionH>
          <wp:positionV relativeFrom="page">
            <wp:align>bottom</wp:align>
          </wp:positionV>
          <wp:extent cx="7772400" cy="10058400"/>
          <wp:effectExtent l="0" t="0" r="0" b="0"/>
          <wp:wrapNone/>
          <wp:docPr id="2" name="Picture 2" descr="Background patter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Background pattern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1CEB">
      <w:t>AHRQ Safety Program for Improving Surgical Care and Recovery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5F3DF" w14:textId="77777777" w:rsidR="006E3AF7" w:rsidRDefault="006E3AF7" w:rsidP="00BB24B4">
      <w:pPr>
        <w:spacing w:after="0" w:line="240" w:lineRule="auto"/>
      </w:pPr>
      <w:r>
        <w:separator/>
      </w:r>
    </w:p>
  </w:footnote>
  <w:footnote w:type="continuationSeparator" w:id="0">
    <w:p w14:paraId="3170BFC0" w14:textId="77777777" w:rsidR="006E3AF7" w:rsidRDefault="006E3AF7" w:rsidP="00BB24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D635B" w14:textId="25ADADA1" w:rsidR="00BB24B4" w:rsidRDefault="00BB24B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2EAB4C2" wp14:editId="257BD70B">
          <wp:simplePos x="914400" y="462844"/>
          <wp:positionH relativeFrom="page">
            <wp:align>left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" name="Picture 1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078911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2E8E77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22807B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7E03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67AD9D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36A44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96C911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22EE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95EEB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B661F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C649CA"/>
    <w:multiLevelType w:val="hybridMultilevel"/>
    <w:tmpl w:val="2BE8C4BA"/>
    <w:lvl w:ilvl="0" w:tplc="865854A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930CDB"/>
    <w:multiLevelType w:val="hybridMultilevel"/>
    <w:tmpl w:val="B3A8BC76"/>
    <w:lvl w:ilvl="0" w:tplc="7396B2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442B8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4623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04BC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F4AB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CA2C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ECB3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34FA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FC78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0A8F5032"/>
    <w:multiLevelType w:val="hybridMultilevel"/>
    <w:tmpl w:val="C572571C"/>
    <w:lvl w:ilvl="0" w:tplc="468CEE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AE9E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CCB7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1627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0034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C0F7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A2D5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CAAE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BC65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0D354C8C"/>
    <w:multiLevelType w:val="hybridMultilevel"/>
    <w:tmpl w:val="B20ADB14"/>
    <w:lvl w:ilvl="0" w:tplc="A7F6F380">
      <w:start w:val="1"/>
      <w:numFmt w:val="bullet"/>
      <w:pStyle w:val="tablebulletsred"/>
      <w:lvlText w:val=""/>
      <w:lvlJc w:val="left"/>
      <w:pPr>
        <w:ind w:left="108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5BE5DA7"/>
    <w:multiLevelType w:val="hybridMultilevel"/>
    <w:tmpl w:val="28B4C88A"/>
    <w:lvl w:ilvl="0" w:tplc="8BE8C0B8">
      <w:start w:val="1"/>
      <w:numFmt w:val="bullet"/>
      <w:lvlText w:val="•"/>
      <w:lvlJc w:val="left"/>
      <w:pPr>
        <w:tabs>
          <w:tab w:val="num" w:pos="649"/>
        </w:tabs>
        <w:ind w:left="649" w:hanging="360"/>
      </w:pPr>
      <w:rPr>
        <w:rFonts w:ascii="Arial" w:hAnsi="Aria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369"/>
        </w:tabs>
        <w:ind w:left="1369" w:hanging="360"/>
      </w:pPr>
      <w:rPr>
        <w:rFonts w:ascii="Symbol" w:hAnsi="Symbol" w:hint="default"/>
      </w:rPr>
    </w:lvl>
    <w:lvl w:ilvl="2" w:tplc="CA1667B4" w:tentative="1">
      <w:start w:val="1"/>
      <w:numFmt w:val="bullet"/>
      <w:lvlText w:val="•"/>
      <w:lvlJc w:val="left"/>
      <w:pPr>
        <w:tabs>
          <w:tab w:val="num" w:pos="2089"/>
        </w:tabs>
        <w:ind w:left="2089" w:hanging="360"/>
      </w:pPr>
      <w:rPr>
        <w:rFonts w:ascii="Arial" w:hAnsi="Arial" w:hint="default"/>
      </w:rPr>
    </w:lvl>
    <w:lvl w:ilvl="3" w:tplc="046C0858" w:tentative="1">
      <w:start w:val="1"/>
      <w:numFmt w:val="bullet"/>
      <w:lvlText w:val="•"/>
      <w:lvlJc w:val="left"/>
      <w:pPr>
        <w:tabs>
          <w:tab w:val="num" w:pos="2809"/>
        </w:tabs>
        <w:ind w:left="2809" w:hanging="360"/>
      </w:pPr>
      <w:rPr>
        <w:rFonts w:ascii="Arial" w:hAnsi="Arial" w:hint="default"/>
      </w:rPr>
    </w:lvl>
    <w:lvl w:ilvl="4" w:tplc="93DE2CD8" w:tentative="1">
      <w:start w:val="1"/>
      <w:numFmt w:val="bullet"/>
      <w:lvlText w:val="•"/>
      <w:lvlJc w:val="left"/>
      <w:pPr>
        <w:tabs>
          <w:tab w:val="num" w:pos="3529"/>
        </w:tabs>
        <w:ind w:left="3529" w:hanging="360"/>
      </w:pPr>
      <w:rPr>
        <w:rFonts w:ascii="Arial" w:hAnsi="Arial" w:hint="default"/>
      </w:rPr>
    </w:lvl>
    <w:lvl w:ilvl="5" w:tplc="D17C1074" w:tentative="1">
      <w:start w:val="1"/>
      <w:numFmt w:val="bullet"/>
      <w:lvlText w:val="•"/>
      <w:lvlJc w:val="left"/>
      <w:pPr>
        <w:tabs>
          <w:tab w:val="num" w:pos="4249"/>
        </w:tabs>
        <w:ind w:left="4249" w:hanging="360"/>
      </w:pPr>
      <w:rPr>
        <w:rFonts w:ascii="Arial" w:hAnsi="Arial" w:hint="default"/>
      </w:rPr>
    </w:lvl>
    <w:lvl w:ilvl="6" w:tplc="94D436C6" w:tentative="1">
      <w:start w:val="1"/>
      <w:numFmt w:val="bullet"/>
      <w:lvlText w:val="•"/>
      <w:lvlJc w:val="left"/>
      <w:pPr>
        <w:tabs>
          <w:tab w:val="num" w:pos="4969"/>
        </w:tabs>
        <w:ind w:left="4969" w:hanging="360"/>
      </w:pPr>
      <w:rPr>
        <w:rFonts w:ascii="Arial" w:hAnsi="Arial" w:hint="default"/>
      </w:rPr>
    </w:lvl>
    <w:lvl w:ilvl="7" w:tplc="B31CA862" w:tentative="1">
      <w:start w:val="1"/>
      <w:numFmt w:val="bullet"/>
      <w:lvlText w:val="•"/>
      <w:lvlJc w:val="left"/>
      <w:pPr>
        <w:tabs>
          <w:tab w:val="num" w:pos="5689"/>
        </w:tabs>
        <w:ind w:left="5689" w:hanging="360"/>
      </w:pPr>
      <w:rPr>
        <w:rFonts w:ascii="Arial" w:hAnsi="Arial" w:hint="default"/>
      </w:rPr>
    </w:lvl>
    <w:lvl w:ilvl="8" w:tplc="625C0028" w:tentative="1">
      <w:start w:val="1"/>
      <w:numFmt w:val="bullet"/>
      <w:lvlText w:val="•"/>
      <w:lvlJc w:val="left"/>
      <w:pPr>
        <w:tabs>
          <w:tab w:val="num" w:pos="6409"/>
        </w:tabs>
        <w:ind w:left="6409" w:hanging="360"/>
      </w:pPr>
      <w:rPr>
        <w:rFonts w:ascii="Arial" w:hAnsi="Arial" w:hint="default"/>
      </w:rPr>
    </w:lvl>
  </w:abstractNum>
  <w:abstractNum w:abstractNumId="15" w15:restartNumberingAfterBreak="0">
    <w:nsid w:val="20533D65"/>
    <w:multiLevelType w:val="hybridMultilevel"/>
    <w:tmpl w:val="C3FAF016"/>
    <w:lvl w:ilvl="0" w:tplc="2BB65C2E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F66048">
      <w:start w:val="1"/>
      <w:numFmt w:val="bullet"/>
      <w:pStyle w:val="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6E84C0">
      <w:start w:val="1"/>
      <w:numFmt w:val="bullet"/>
      <w:pStyle w:val="Bulle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7C7586">
      <w:start w:val="1"/>
      <w:numFmt w:val="bullet"/>
      <w:pStyle w:val="Bullet4"/>
      <w:lvlText w:val="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75761D"/>
    <w:multiLevelType w:val="hybridMultilevel"/>
    <w:tmpl w:val="FD28ACF8"/>
    <w:lvl w:ilvl="0" w:tplc="2A58CF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700546"/>
    <w:multiLevelType w:val="hybridMultilevel"/>
    <w:tmpl w:val="EDF21E06"/>
    <w:lvl w:ilvl="0" w:tplc="173842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4284D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98EA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6A2F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8AA7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04F2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B66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26C2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C03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92332B9"/>
    <w:multiLevelType w:val="hybridMultilevel"/>
    <w:tmpl w:val="AAC844FE"/>
    <w:lvl w:ilvl="0" w:tplc="2FA2B506">
      <w:start w:val="1"/>
      <w:numFmt w:val="bullet"/>
      <w:pStyle w:val="tablebullets1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313E4C"/>
    <w:multiLevelType w:val="hybridMultilevel"/>
    <w:tmpl w:val="3E26C21C"/>
    <w:lvl w:ilvl="0" w:tplc="04090001">
      <w:start w:val="1"/>
      <w:numFmt w:val="bullet"/>
      <w:lvlText w:val=""/>
      <w:lvlJc w:val="left"/>
      <w:pPr>
        <w:ind w:left="43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1" w:hanging="360"/>
      </w:pPr>
      <w:rPr>
        <w:rFonts w:ascii="Wingdings" w:hAnsi="Wingdings" w:hint="default"/>
      </w:rPr>
    </w:lvl>
  </w:abstractNum>
  <w:abstractNum w:abstractNumId="20" w15:restartNumberingAfterBreak="0">
    <w:nsid w:val="427F434E"/>
    <w:multiLevelType w:val="hybridMultilevel"/>
    <w:tmpl w:val="9EDCF40A"/>
    <w:lvl w:ilvl="0" w:tplc="15C0CB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CE535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C00000"/>
      </w:rPr>
    </w:lvl>
    <w:lvl w:ilvl="2" w:tplc="A66E79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2236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A215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22AE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2687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DE02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D47B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7EE3282"/>
    <w:multiLevelType w:val="hybridMultilevel"/>
    <w:tmpl w:val="7654F9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C00000"/>
      </w:rPr>
    </w:lvl>
    <w:lvl w:ilvl="1" w:tplc="CF2C4D4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EEEB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3257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CE8D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BEF2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5C24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CA12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8434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9A742B4"/>
    <w:multiLevelType w:val="hybridMultilevel"/>
    <w:tmpl w:val="5EDA3534"/>
    <w:lvl w:ilvl="0" w:tplc="865854A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0E63C0"/>
    <w:multiLevelType w:val="hybridMultilevel"/>
    <w:tmpl w:val="A28C75D4"/>
    <w:lvl w:ilvl="0" w:tplc="04090001">
      <w:start w:val="1"/>
      <w:numFmt w:val="bullet"/>
      <w:lvlText w:val=""/>
      <w:lvlJc w:val="left"/>
      <w:pPr>
        <w:ind w:left="1369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089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9" w:hanging="360"/>
      </w:pPr>
      <w:rPr>
        <w:rFonts w:ascii="Wingdings" w:hAnsi="Wingdings" w:hint="default"/>
      </w:rPr>
    </w:lvl>
  </w:abstractNum>
  <w:abstractNum w:abstractNumId="24" w15:restartNumberingAfterBreak="0">
    <w:nsid w:val="5DF077D7"/>
    <w:multiLevelType w:val="hybridMultilevel"/>
    <w:tmpl w:val="71F4261A"/>
    <w:lvl w:ilvl="0" w:tplc="1B643E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2AAF72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EEE7F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149A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925B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287E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5E5F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26B6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CC79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62D96C66"/>
    <w:multiLevelType w:val="hybridMultilevel"/>
    <w:tmpl w:val="D6BA1A84"/>
    <w:lvl w:ilvl="0" w:tplc="865854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C67F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143C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042F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B4BC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9A5E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EC95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3873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7282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63533EC9"/>
    <w:multiLevelType w:val="hybridMultilevel"/>
    <w:tmpl w:val="4D5AE0BC"/>
    <w:lvl w:ilvl="0" w:tplc="06C6235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5854A0">
      <w:start w:val="1"/>
      <w:numFmt w:val="bullet"/>
      <w:lvlText w:val="•"/>
      <w:lvlJc w:val="left"/>
      <w:pPr>
        <w:tabs>
          <w:tab w:val="num" w:pos="810"/>
        </w:tabs>
        <w:ind w:left="810" w:hanging="360"/>
      </w:pPr>
      <w:rPr>
        <w:rFonts w:ascii="Arial" w:hAnsi="Arial" w:hint="default"/>
      </w:rPr>
    </w:lvl>
    <w:lvl w:ilvl="2" w:tplc="2F72884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4CBD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04091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7A1F5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6033A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922F0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F6DB1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BC31E3"/>
    <w:multiLevelType w:val="hybridMultilevel"/>
    <w:tmpl w:val="99EA286C"/>
    <w:lvl w:ilvl="0" w:tplc="1186836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9C71F24"/>
    <w:multiLevelType w:val="hybridMultilevel"/>
    <w:tmpl w:val="9D266A40"/>
    <w:lvl w:ilvl="0" w:tplc="865854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866B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A6D4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2869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044F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DCA0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14A7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6019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A2BF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ACA6F84"/>
    <w:multiLevelType w:val="hybridMultilevel"/>
    <w:tmpl w:val="B796A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145FB1"/>
    <w:multiLevelType w:val="hybridMultilevel"/>
    <w:tmpl w:val="57DAA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8595920">
    <w:abstractNumId w:val="16"/>
  </w:num>
  <w:num w:numId="2" w16cid:durableId="915557252">
    <w:abstractNumId w:val="28"/>
  </w:num>
  <w:num w:numId="3" w16cid:durableId="968168087">
    <w:abstractNumId w:val="26"/>
  </w:num>
  <w:num w:numId="4" w16cid:durableId="454981958">
    <w:abstractNumId w:val="25"/>
  </w:num>
  <w:num w:numId="5" w16cid:durableId="457992998">
    <w:abstractNumId w:val="10"/>
  </w:num>
  <w:num w:numId="6" w16cid:durableId="774786472">
    <w:abstractNumId w:val="22"/>
  </w:num>
  <w:num w:numId="7" w16cid:durableId="348719789">
    <w:abstractNumId w:val="21"/>
  </w:num>
  <w:num w:numId="8" w16cid:durableId="663362264">
    <w:abstractNumId w:val="20"/>
  </w:num>
  <w:num w:numId="9" w16cid:durableId="1371800004">
    <w:abstractNumId w:val="11"/>
  </w:num>
  <w:num w:numId="10" w16cid:durableId="1745443917">
    <w:abstractNumId w:val="17"/>
  </w:num>
  <w:num w:numId="11" w16cid:durableId="1433012278">
    <w:abstractNumId w:val="12"/>
  </w:num>
  <w:num w:numId="12" w16cid:durableId="1136263859">
    <w:abstractNumId w:val="29"/>
  </w:num>
  <w:num w:numId="13" w16cid:durableId="286399601">
    <w:abstractNumId w:val="27"/>
  </w:num>
  <w:num w:numId="14" w16cid:durableId="760683085">
    <w:abstractNumId w:val="14"/>
  </w:num>
  <w:num w:numId="15" w16cid:durableId="1021588713">
    <w:abstractNumId w:val="24"/>
  </w:num>
  <w:num w:numId="16" w16cid:durableId="485242788">
    <w:abstractNumId w:val="23"/>
  </w:num>
  <w:num w:numId="17" w16cid:durableId="203058580">
    <w:abstractNumId w:val="19"/>
  </w:num>
  <w:num w:numId="18" w16cid:durableId="1318534692">
    <w:abstractNumId w:val="30"/>
  </w:num>
  <w:num w:numId="19" w16cid:durableId="1741055085">
    <w:abstractNumId w:val="9"/>
  </w:num>
  <w:num w:numId="20" w16cid:durableId="578641444">
    <w:abstractNumId w:val="7"/>
  </w:num>
  <w:num w:numId="21" w16cid:durableId="856700275">
    <w:abstractNumId w:val="6"/>
  </w:num>
  <w:num w:numId="22" w16cid:durableId="1871841350">
    <w:abstractNumId w:val="5"/>
  </w:num>
  <w:num w:numId="23" w16cid:durableId="516387779">
    <w:abstractNumId w:val="4"/>
  </w:num>
  <w:num w:numId="24" w16cid:durableId="375742391">
    <w:abstractNumId w:val="8"/>
  </w:num>
  <w:num w:numId="25" w16cid:durableId="9962667">
    <w:abstractNumId w:val="3"/>
  </w:num>
  <w:num w:numId="26" w16cid:durableId="12418772">
    <w:abstractNumId w:val="2"/>
  </w:num>
  <w:num w:numId="27" w16cid:durableId="1188521071">
    <w:abstractNumId w:val="1"/>
  </w:num>
  <w:num w:numId="28" w16cid:durableId="1610117592">
    <w:abstractNumId w:val="0"/>
  </w:num>
  <w:num w:numId="29" w16cid:durableId="1135295531">
    <w:abstractNumId w:val="15"/>
  </w:num>
  <w:num w:numId="30" w16cid:durableId="1838570302">
    <w:abstractNumId w:val="18"/>
  </w:num>
  <w:num w:numId="31" w16cid:durableId="60800580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linkStyles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4B4"/>
    <w:rsid w:val="000004C2"/>
    <w:rsid w:val="00002BCE"/>
    <w:rsid w:val="0004057F"/>
    <w:rsid w:val="00042535"/>
    <w:rsid w:val="00061EDA"/>
    <w:rsid w:val="00073D15"/>
    <w:rsid w:val="00077420"/>
    <w:rsid w:val="000A0B73"/>
    <w:rsid w:val="000A6B1C"/>
    <w:rsid w:val="000B00E8"/>
    <w:rsid w:val="000E0B2E"/>
    <w:rsid w:val="000E77E0"/>
    <w:rsid w:val="000E7AC8"/>
    <w:rsid w:val="000F2349"/>
    <w:rsid w:val="000F24FA"/>
    <w:rsid w:val="000F5F74"/>
    <w:rsid w:val="00101618"/>
    <w:rsid w:val="001043DD"/>
    <w:rsid w:val="0011466D"/>
    <w:rsid w:val="00157570"/>
    <w:rsid w:val="00161CEB"/>
    <w:rsid w:val="00173E90"/>
    <w:rsid w:val="0019365A"/>
    <w:rsid w:val="00194962"/>
    <w:rsid w:val="001A12EE"/>
    <w:rsid w:val="001A3FD4"/>
    <w:rsid w:val="001B0B1D"/>
    <w:rsid w:val="001B3A5B"/>
    <w:rsid w:val="001C208C"/>
    <w:rsid w:val="001E47A1"/>
    <w:rsid w:val="001F008F"/>
    <w:rsid w:val="001F2788"/>
    <w:rsid w:val="002164B8"/>
    <w:rsid w:val="00251839"/>
    <w:rsid w:val="0025610D"/>
    <w:rsid w:val="00280DF0"/>
    <w:rsid w:val="00294EE9"/>
    <w:rsid w:val="002A2CCB"/>
    <w:rsid w:val="002C237A"/>
    <w:rsid w:val="002C672F"/>
    <w:rsid w:val="003119D3"/>
    <w:rsid w:val="00340913"/>
    <w:rsid w:val="003420E6"/>
    <w:rsid w:val="003533B6"/>
    <w:rsid w:val="00384E61"/>
    <w:rsid w:val="003C23A8"/>
    <w:rsid w:val="003C2912"/>
    <w:rsid w:val="003D1863"/>
    <w:rsid w:val="003E3F8D"/>
    <w:rsid w:val="003F11B0"/>
    <w:rsid w:val="003F1DBA"/>
    <w:rsid w:val="00404BC7"/>
    <w:rsid w:val="00412615"/>
    <w:rsid w:val="00416E02"/>
    <w:rsid w:val="00424026"/>
    <w:rsid w:val="00446E71"/>
    <w:rsid w:val="00453B68"/>
    <w:rsid w:val="004610A1"/>
    <w:rsid w:val="00472DEC"/>
    <w:rsid w:val="00491BA5"/>
    <w:rsid w:val="00492B6E"/>
    <w:rsid w:val="004A4F0D"/>
    <w:rsid w:val="004C1A6A"/>
    <w:rsid w:val="004C1D9C"/>
    <w:rsid w:val="004D0E38"/>
    <w:rsid w:val="005074AB"/>
    <w:rsid w:val="00511322"/>
    <w:rsid w:val="005252F1"/>
    <w:rsid w:val="00544CB7"/>
    <w:rsid w:val="00556F56"/>
    <w:rsid w:val="00582EF4"/>
    <w:rsid w:val="0059475C"/>
    <w:rsid w:val="00596980"/>
    <w:rsid w:val="00596F7F"/>
    <w:rsid w:val="005C3904"/>
    <w:rsid w:val="005D0601"/>
    <w:rsid w:val="005D3A2A"/>
    <w:rsid w:val="005D6680"/>
    <w:rsid w:val="005F1234"/>
    <w:rsid w:val="0061451E"/>
    <w:rsid w:val="00614B37"/>
    <w:rsid w:val="0064754F"/>
    <w:rsid w:val="00651E36"/>
    <w:rsid w:val="00654891"/>
    <w:rsid w:val="00662CE4"/>
    <w:rsid w:val="00666880"/>
    <w:rsid w:val="0068307A"/>
    <w:rsid w:val="00685043"/>
    <w:rsid w:val="00694444"/>
    <w:rsid w:val="00694895"/>
    <w:rsid w:val="006962AE"/>
    <w:rsid w:val="006B03E9"/>
    <w:rsid w:val="006E3AF7"/>
    <w:rsid w:val="006F599F"/>
    <w:rsid w:val="006F783F"/>
    <w:rsid w:val="00700D9E"/>
    <w:rsid w:val="007046CC"/>
    <w:rsid w:val="007301E4"/>
    <w:rsid w:val="00747C57"/>
    <w:rsid w:val="00760326"/>
    <w:rsid w:val="007711C8"/>
    <w:rsid w:val="007B328D"/>
    <w:rsid w:val="008012B9"/>
    <w:rsid w:val="00813EFB"/>
    <w:rsid w:val="0082097B"/>
    <w:rsid w:val="008354E7"/>
    <w:rsid w:val="008519EC"/>
    <w:rsid w:val="00873F96"/>
    <w:rsid w:val="008750AD"/>
    <w:rsid w:val="008B7F96"/>
    <w:rsid w:val="008C1F44"/>
    <w:rsid w:val="008C703A"/>
    <w:rsid w:val="008D0DA2"/>
    <w:rsid w:val="008D53A3"/>
    <w:rsid w:val="008E0E53"/>
    <w:rsid w:val="00900E37"/>
    <w:rsid w:val="00904F8C"/>
    <w:rsid w:val="00940712"/>
    <w:rsid w:val="00945997"/>
    <w:rsid w:val="0097175F"/>
    <w:rsid w:val="009832DA"/>
    <w:rsid w:val="009A03C8"/>
    <w:rsid w:val="009B06A4"/>
    <w:rsid w:val="009B6678"/>
    <w:rsid w:val="009C3814"/>
    <w:rsid w:val="009C4F8C"/>
    <w:rsid w:val="009D5E09"/>
    <w:rsid w:val="009E77FD"/>
    <w:rsid w:val="00A0162D"/>
    <w:rsid w:val="00A02AE6"/>
    <w:rsid w:val="00A32036"/>
    <w:rsid w:val="00A40A82"/>
    <w:rsid w:val="00A40AB3"/>
    <w:rsid w:val="00A71239"/>
    <w:rsid w:val="00A862BA"/>
    <w:rsid w:val="00A862E7"/>
    <w:rsid w:val="00A904B4"/>
    <w:rsid w:val="00A928FC"/>
    <w:rsid w:val="00A9399B"/>
    <w:rsid w:val="00A956F5"/>
    <w:rsid w:val="00A97084"/>
    <w:rsid w:val="00AD4B35"/>
    <w:rsid w:val="00AD711C"/>
    <w:rsid w:val="00AE7A81"/>
    <w:rsid w:val="00B00364"/>
    <w:rsid w:val="00B45735"/>
    <w:rsid w:val="00B52BA9"/>
    <w:rsid w:val="00B6329C"/>
    <w:rsid w:val="00B868C5"/>
    <w:rsid w:val="00B91860"/>
    <w:rsid w:val="00BA5D1D"/>
    <w:rsid w:val="00BA5F74"/>
    <w:rsid w:val="00BB24B4"/>
    <w:rsid w:val="00BB27A6"/>
    <w:rsid w:val="00BD0042"/>
    <w:rsid w:val="00BD63E5"/>
    <w:rsid w:val="00BF331D"/>
    <w:rsid w:val="00C06D53"/>
    <w:rsid w:val="00C10139"/>
    <w:rsid w:val="00C15711"/>
    <w:rsid w:val="00C17708"/>
    <w:rsid w:val="00C26CD3"/>
    <w:rsid w:val="00C451E0"/>
    <w:rsid w:val="00C5445E"/>
    <w:rsid w:val="00C64236"/>
    <w:rsid w:val="00C80FCE"/>
    <w:rsid w:val="00C8336A"/>
    <w:rsid w:val="00C87ABC"/>
    <w:rsid w:val="00C96E4F"/>
    <w:rsid w:val="00CB2B7C"/>
    <w:rsid w:val="00CC0467"/>
    <w:rsid w:val="00CF20D2"/>
    <w:rsid w:val="00CF76BD"/>
    <w:rsid w:val="00D00747"/>
    <w:rsid w:val="00D02DB5"/>
    <w:rsid w:val="00D12360"/>
    <w:rsid w:val="00D14E8D"/>
    <w:rsid w:val="00D341A7"/>
    <w:rsid w:val="00D5325E"/>
    <w:rsid w:val="00D6093A"/>
    <w:rsid w:val="00D7505E"/>
    <w:rsid w:val="00D77D46"/>
    <w:rsid w:val="00DA6A45"/>
    <w:rsid w:val="00DC5F69"/>
    <w:rsid w:val="00DD5390"/>
    <w:rsid w:val="00DE3B55"/>
    <w:rsid w:val="00E4237B"/>
    <w:rsid w:val="00E622D8"/>
    <w:rsid w:val="00E720B6"/>
    <w:rsid w:val="00E85C20"/>
    <w:rsid w:val="00EA33AE"/>
    <w:rsid w:val="00EA7033"/>
    <w:rsid w:val="00EA766F"/>
    <w:rsid w:val="00EB0FBB"/>
    <w:rsid w:val="00EB7818"/>
    <w:rsid w:val="00EC1774"/>
    <w:rsid w:val="00F0203C"/>
    <w:rsid w:val="00F03352"/>
    <w:rsid w:val="00F11B9E"/>
    <w:rsid w:val="00F2187C"/>
    <w:rsid w:val="00F24A4A"/>
    <w:rsid w:val="00F31C51"/>
    <w:rsid w:val="00F56DE6"/>
    <w:rsid w:val="00F971F0"/>
    <w:rsid w:val="00FA0F45"/>
    <w:rsid w:val="00FA19FD"/>
    <w:rsid w:val="00FC4646"/>
    <w:rsid w:val="00FC489B"/>
    <w:rsid w:val="00FD5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C815A62"/>
  <w15:chartTrackingRefBased/>
  <w15:docId w15:val="{DD0B77AA-F16B-4EA2-A2ED-E22E9C3C9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9A03C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rsid w:val="009A03C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Section3Title"/>
    <w:link w:val="Heading2Char"/>
    <w:autoRedefine/>
    <w:qFormat/>
    <w:rsid w:val="009A03C8"/>
    <w:pPr>
      <w:spacing w:after="0" w:line="240" w:lineRule="auto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03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03C8"/>
  </w:style>
  <w:style w:type="paragraph" w:styleId="Footer">
    <w:name w:val="footer"/>
    <w:basedOn w:val="Normal"/>
    <w:link w:val="FooterChar"/>
    <w:uiPriority w:val="99"/>
    <w:unhideWhenUsed/>
    <w:rsid w:val="009A03C8"/>
    <w:pPr>
      <w:tabs>
        <w:tab w:val="center" w:pos="4680"/>
        <w:tab w:val="right" w:pos="9360"/>
      </w:tabs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A03C8"/>
    <w:rPr>
      <w:sz w:val="18"/>
      <w:szCs w:val="18"/>
    </w:rPr>
  </w:style>
  <w:style w:type="table" w:styleId="TableGrid">
    <w:name w:val="Table Grid"/>
    <w:basedOn w:val="TableNormal"/>
    <w:uiPriority w:val="39"/>
    <w:rsid w:val="009A03C8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51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1E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rsid w:val="009A03C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918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cumentfootertitle">
    <w:name w:val="document footer title"/>
    <w:autoRedefine/>
    <w:qFormat/>
    <w:rsid w:val="009A03C8"/>
    <w:pPr>
      <w:spacing w:after="0" w:line="240" w:lineRule="auto"/>
      <w:contextualSpacing/>
      <w:jc w:val="right"/>
    </w:pPr>
    <w:rPr>
      <w:color w:val="000000" w:themeColor="tex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252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52F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52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52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52F1"/>
    <w:rPr>
      <w:b/>
      <w:bCs/>
      <w:sz w:val="20"/>
      <w:szCs w:val="20"/>
    </w:rPr>
  </w:style>
  <w:style w:type="character" w:customStyle="1" w:styleId="cf01">
    <w:name w:val="cf01"/>
    <w:basedOn w:val="DefaultParagraphFont"/>
    <w:rsid w:val="00EC1774"/>
    <w:rPr>
      <w:rFonts w:ascii="Segoe UI" w:hAnsi="Segoe UI" w:cs="Segoe UI" w:hint="default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A03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9A03C8"/>
    <w:rPr>
      <w:b/>
      <w:bCs/>
      <w:sz w:val="28"/>
      <w:szCs w:val="28"/>
    </w:rPr>
  </w:style>
  <w:style w:type="paragraph" w:customStyle="1" w:styleId="Redtextcallout">
    <w:name w:val="Red text callout"/>
    <w:basedOn w:val="BodyText1"/>
    <w:qFormat/>
    <w:rsid w:val="009A03C8"/>
    <w:rPr>
      <w:color w:val="C00000"/>
    </w:rPr>
  </w:style>
  <w:style w:type="character" w:styleId="PageNumber">
    <w:name w:val="page number"/>
    <w:basedOn w:val="DefaultParagraphFont"/>
    <w:uiPriority w:val="99"/>
    <w:semiHidden/>
    <w:unhideWhenUsed/>
    <w:rsid w:val="009A03C8"/>
  </w:style>
  <w:style w:type="paragraph" w:customStyle="1" w:styleId="Headertitle">
    <w:name w:val="Header title"/>
    <w:autoRedefine/>
    <w:qFormat/>
    <w:rsid w:val="009A03C8"/>
    <w:pPr>
      <w:spacing w:after="200" w:line="240" w:lineRule="auto"/>
      <w:contextualSpacing/>
      <w:jc w:val="center"/>
    </w:pPr>
    <w:rPr>
      <w:sz w:val="56"/>
      <w:szCs w:val="72"/>
    </w:rPr>
  </w:style>
  <w:style w:type="paragraph" w:customStyle="1" w:styleId="Section1title">
    <w:name w:val="Section 1 title"/>
    <w:basedOn w:val="Normal"/>
    <w:qFormat/>
    <w:rsid w:val="009A03C8"/>
    <w:rPr>
      <w:b/>
      <w:bCs/>
      <w:sz w:val="32"/>
      <w:szCs w:val="32"/>
    </w:rPr>
  </w:style>
  <w:style w:type="paragraph" w:customStyle="1" w:styleId="bullet2">
    <w:name w:val="bullet 2"/>
    <w:basedOn w:val="Bullet1"/>
    <w:qFormat/>
    <w:rsid w:val="009A03C8"/>
    <w:pPr>
      <w:numPr>
        <w:ilvl w:val="1"/>
      </w:numPr>
    </w:pPr>
  </w:style>
  <w:style w:type="paragraph" w:customStyle="1" w:styleId="Bullet1">
    <w:name w:val="Bullet 1"/>
    <w:basedOn w:val="BodyText"/>
    <w:qFormat/>
    <w:rsid w:val="009A03C8"/>
    <w:pPr>
      <w:numPr>
        <w:numId w:val="29"/>
      </w:numPr>
    </w:pPr>
  </w:style>
  <w:style w:type="paragraph" w:customStyle="1" w:styleId="BodyText1">
    <w:name w:val="Body Text1"/>
    <w:qFormat/>
    <w:rsid w:val="009A03C8"/>
    <w:pPr>
      <w:spacing w:after="200" w:line="276" w:lineRule="auto"/>
    </w:pPr>
  </w:style>
  <w:style w:type="paragraph" w:styleId="BodyText">
    <w:name w:val="Body Text"/>
    <w:basedOn w:val="Normal"/>
    <w:link w:val="BodyTextChar"/>
    <w:uiPriority w:val="99"/>
    <w:unhideWhenUsed/>
    <w:rsid w:val="009A03C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9A03C8"/>
  </w:style>
  <w:style w:type="paragraph" w:customStyle="1" w:styleId="Bullet3">
    <w:name w:val="Bullet 3"/>
    <w:basedOn w:val="Bullet1"/>
    <w:qFormat/>
    <w:rsid w:val="009A03C8"/>
    <w:pPr>
      <w:numPr>
        <w:ilvl w:val="2"/>
      </w:numPr>
    </w:pPr>
  </w:style>
  <w:style w:type="paragraph" w:customStyle="1" w:styleId="Bullet4">
    <w:name w:val="Bullet 4"/>
    <w:basedOn w:val="Bullet1"/>
    <w:qFormat/>
    <w:rsid w:val="009A03C8"/>
    <w:pPr>
      <w:numPr>
        <w:ilvl w:val="3"/>
      </w:numPr>
    </w:pPr>
  </w:style>
  <w:style w:type="paragraph" w:customStyle="1" w:styleId="Reference">
    <w:name w:val="Reference"/>
    <w:qFormat/>
    <w:rsid w:val="009A03C8"/>
    <w:pPr>
      <w:spacing w:after="200" w:line="276" w:lineRule="auto"/>
    </w:pPr>
    <w:rPr>
      <w:i/>
      <w:iCs/>
      <w:sz w:val="20"/>
      <w:szCs w:val="20"/>
    </w:rPr>
  </w:style>
  <w:style w:type="paragraph" w:customStyle="1" w:styleId="Section2Title">
    <w:name w:val="Section 2 Title"/>
    <w:qFormat/>
    <w:rsid w:val="009A03C8"/>
    <w:pPr>
      <w:spacing w:after="200" w:line="276" w:lineRule="auto"/>
    </w:pPr>
    <w:rPr>
      <w:b/>
      <w:bCs/>
      <w:sz w:val="28"/>
      <w:szCs w:val="28"/>
    </w:rPr>
  </w:style>
  <w:style w:type="paragraph" w:customStyle="1" w:styleId="Section3Title">
    <w:name w:val="Section 3 Title"/>
    <w:qFormat/>
    <w:rsid w:val="009A03C8"/>
    <w:pPr>
      <w:spacing w:after="200" w:line="276" w:lineRule="auto"/>
    </w:pPr>
    <w:rPr>
      <w:i/>
      <w:iCs/>
    </w:rPr>
  </w:style>
  <w:style w:type="paragraph" w:styleId="Title">
    <w:name w:val="Title"/>
    <w:aliases w:val="Toolkit Title"/>
    <w:basedOn w:val="Normal"/>
    <w:link w:val="TitleChar"/>
    <w:autoRedefine/>
    <w:qFormat/>
    <w:rsid w:val="003C23A8"/>
    <w:pPr>
      <w:keepNext/>
      <w:keepLines/>
      <w:pBdr>
        <w:bottom w:val="single" w:sz="4" w:space="1" w:color="5B9BD5"/>
      </w:pBdr>
      <w:spacing w:before="120" w:after="240" w:line="240" w:lineRule="auto"/>
      <w:contextualSpacing/>
      <w:outlineLvl w:val="0"/>
    </w:pPr>
    <w:rPr>
      <w:rFonts w:ascii="Calibri" w:eastAsia="MS Gothic" w:hAnsi="Calibri" w:cstheme="majorBidi"/>
      <w:bCs/>
      <w:kern w:val="28"/>
      <w:sz w:val="40"/>
      <w:szCs w:val="32"/>
    </w:rPr>
  </w:style>
  <w:style w:type="character" w:customStyle="1" w:styleId="TitleChar">
    <w:name w:val="Title Char"/>
    <w:aliases w:val="Toolkit Title Char"/>
    <w:basedOn w:val="DefaultParagraphFont"/>
    <w:link w:val="Title"/>
    <w:rsid w:val="003C23A8"/>
    <w:rPr>
      <w:rFonts w:ascii="Calibri" w:eastAsia="MS Gothic" w:hAnsi="Calibri" w:cstheme="majorBidi"/>
      <w:bCs/>
      <w:kern w:val="28"/>
      <w:sz w:val="40"/>
      <w:szCs w:val="32"/>
    </w:rPr>
  </w:style>
  <w:style w:type="paragraph" w:styleId="Subtitle">
    <w:name w:val="Subtitle"/>
    <w:basedOn w:val="Normal"/>
    <w:next w:val="Normal"/>
    <w:link w:val="SubtitleChar"/>
    <w:uiPriority w:val="11"/>
    <w:rsid w:val="009A03C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A03C8"/>
    <w:rPr>
      <w:rFonts w:eastAsiaTheme="minorEastAsia"/>
      <w:color w:val="5A5A5A" w:themeColor="text1" w:themeTint="A5"/>
      <w:spacing w:val="15"/>
    </w:rPr>
  </w:style>
  <w:style w:type="paragraph" w:customStyle="1" w:styleId="TableParagraph">
    <w:name w:val="Table Paragraph"/>
    <w:basedOn w:val="Normal"/>
    <w:uiPriority w:val="1"/>
    <w:qFormat/>
    <w:rsid w:val="00544CB7"/>
    <w:pPr>
      <w:widowControl w:val="0"/>
      <w:autoSpaceDE w:val="0"/>
      <w:autoSpaceDN w:val="0"/>
      <w:spacing w:after="120" w:line="259" w:lineRule="auto"/>
    </w:pPr>
    <w:rPr>
      <w:rFonts w:ascii="Calibri" w:eastAsia="Calibri" w:hAnsi="Calibri" w:cs="Calibri"/>
      <w:lang w:bidi="en-US"/>
    </w:rPr>
  </w:style>
  <w:style w:type="character" w:styleId="Hyperlink">
    <w:name w:val="Hyperlink"/>
    <w:basedOn w:val="DefaultParagraphFont"/>
    <w:uiPriority w:val="99"/>
    <w:unhideWhenUsed/>
    <w:rsid w:val="009A03C8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rsid w:val="009A03C8"/>
    <w:rPr>
      <w:i/>
      <w:iCs/>
    </w:rPr>
  </w:style>
  <w:style w:type="paragraph" w:customStyle="1" w:styleId="ToolkitDocumentTitle">
    <w:name w:val="Toolkit Document Title"/>
    <w:basedOn w:val="Title"/>
    <w:autoRedefine/>
    <w:qFormat/>
    <w:rsid w:val="009A03C8"/>
    <w:pPr>
      <w:spacing w:before="240" w:after="120"/>
    </w:pPr>
    <w:rPr>
      <w:bCs w:val="0"/>
      <w:sz w:val="32"/>
    </w:rPr>
  </w:style>
  <w:style w:type="paragraph" w:customStyle="1" w:styleId="FGTableheading">
    <w:name w:val="FG Table heading"/>
    <w:basedOn w:val="TableParagraph"/>
    <w:uiPriority w:val="1"/>
    <w:rsid w:val="0004057F"/>
    <w:rPr>
      <w:b/>
    </w:rPr>
  </w:style>
  <w:style w:type="paragraph" w:styleId="Revision">
    <w:name w:val="Revision"/>
    <w:hidden/>
    <w:uiPriority w:val="99"/>
    <w:semiHidden/>
    <w:rsid w:val="003C23A8"/>
    <w:pPr>
      <w:spacing w:after="0" w:line="240" w:lineRule="auto"/>
    </w:pPr>
  </w:style>
  <w:style w:type="paragraph" w:customStyle="1" w:styleId="tablebullets1">
    <w:name w:val="table bullets 1"/>
    <w:basedOn w:val="TableParagraph"/>
    <w:uiPriority w:val="1"/>
    <w:rsid w:val="00544CB7"/>
    <w:pPr>
      <w:numPr>
        <w:numId w:val="30"/>
      </w:numPr>
      <w:spacing w:line="240" w:lineRule="auto"/>
      <w:contextualSpacing/>
    </w:pPr>
  </w:style>
  <w:style w:type="paragraph" w:customStyle="1" w:styleId="tablebulletsred">
    <w:name w:val="table bullets +red"/>
    <w:basedOn w:val="tablebullets1"/>
    <w:uiPriority w:val="1"/>
    <w:rsid w:val="00544CB7"/>
    <w:pPr>
      <w:numPr>
        <w:numId w:val="31"/>
      </w:numPr>
      <w:ind w:left="720"/>
    </w:pPr>
    <w:rPr>
      <w:color w:val="C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91653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8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60505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88043">
          <w:marLeft w:val="1195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6371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31890">
          <w:marLeft w:val="1195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28107">
          <w:marLeft w:val="1195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25890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72573">
          <w:marLeft w:val="1195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92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5064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37930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19471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860301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23210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7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470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16012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4945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62397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07336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34447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0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689">
          <w:marLeft w:val="1195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81351">
          <w:marLeft w:val="1195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43290">
          <w:marLeft w:val="1195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1326">
          <w:marLeft w:val="1195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860">
          <w:marLeft w:val="1195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5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53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28522">
          <w:marLeft w:val="1195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2261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36243">
          <w:marLeft w:val="1195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4915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7707">
          <w:marLeft w:val="1195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03861">
          <w:marLeft w:val="1195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27543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48521">
          <w:marLeft w:val="1195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65123">
          <w:marLeft w:val="1195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39939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59780">
          <w:marLeft w:val="1195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1738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67177">
          <w:marLeft w:val="1195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1792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8672">
          <w:marLeft w:val="1195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785964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3012">
          <w:marLeft w:val="1195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4328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09535">
          <w:marLeft w:val="1195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066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3061">
          <w:marLeft w:val="1195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55052">
          <w:marLeft w:val="1195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86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099292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7546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73684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65951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9231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18963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6510">
          <w:marLeft w:val="1195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4719">
          <w:marLeft w:val="1195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1226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11008">
          <w:marLeft w:val="1195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3777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6242">
          <w:marLeft w:val="1195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0829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5223">
          <w:marLeft w:val="1195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7368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09003">
          <w:marLeft w:val="1195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11435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6503">
          <w:marLeft w:val="1195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52605">
          <w:marLeft w:val="1195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94663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4737">
          <w:marLeft w:val="1195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81755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30890">
          <w:marLeft w:val="1195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9281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4105">
          <w:marLeft w:val="1195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7361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54784">
          <w:marLeft w:val="1195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" Type="http://schemas.openxmlformats.org/officeDocument/2006/relationships/customXml" Target="../customXml/item3.xml"/><Relationship Id="rId21" Type="http://schemas.openxmlformats.org/officeDocument/2006/relationships/image" Target="media/image12.jpg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header" Target="header1.xml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kirley1\Johns%20Hopkins\Michael%20Rosen%20-%20AHRQ%20ISCR%20Program\AHRQ%20ISCR%20Toolkit\ISC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2EBE4D85D15547BFFF08183077D2F9" ma:contentTypeVersion="13" ma:contentTypeDescription="Create a new document." ma:contentTypeScope="" ma:versionID="fa41afa36ca01fc9405ef556d84ebaa1">
  <xsd:schema xmlns:xsd="http://www.w3.org/2001/XMLSchema" xmlns:xs="http://www.w3.org/2001/XMLSchema" xmlns:p="http://schemas.microsoft.com/office/2006/metadata/properties" xmlns:ns3="37f0b2e7-7591-4681-9474-af27d8c6f6b9" xmlns:ns4="439b03b0-1eb2-4ba1-8e54-dbf185c6fd3a" targetNamespace="http://schemas.microsoft.com/office/2006/metadata/properties" ma:root="true" ma:fieldsID="e3f82e19d111bfb85dd650a6be5ea480" ns3:_="" ns4:_="">
    <xsd:import namespace="37f0b2e7-7591-4681-9474-af27d8c6f6b9"/>
    <xsd:import namespace="439b03b0-1eb2-4ba1-8e54-dbf185c6fd3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f0b2e7-7591-4681-9474-af27d8c6f6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9b03b0-1eb2-4ba1-8e54-dbf185c6fd3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3DDD12-494C-4768-A215-8204D7C0462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9251009-99A8-4704-8ADE-43F03E180D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6651EF-867E-4715-9A9C-D18270FA04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f0b2e7-7591-4681-9474-af27d8c6f6b9"/>
    <ds:schemaRef ds:uri="439b03b0-1eb2-4ba1-8e54-dbf185c6fd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ISCR Template</Template>
  <TotalTime>73</TotalTime>
  <Pages>11</Pages>
  <Words>1231</Words>
  <Characters>7023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Lynn Head</dc:creator>
  <cp:keywords/>
  <dc:description/>
  <cp:lastModifiedBy>Heidenrich, Christine (AHRQ/OC) (CTR)</cp:lastModifiedBy>
  <cp:revision>8</cp:revision>
  <dcterms:created xsi:type="dcterms:W3CDTF">2022-12-14T18:42:00Z</dcterms:created>
  <dcterms:modified xsi:type="dcterms:W3CDTF">2023-05-03T03:15:00Z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0x0101003F2EBE4D85D15547BFFF08183077D2F9</vt:lpwstr>
  </property>
</Properties>
</file>