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8B4803" w:rsidRPr="00EB10A0" w14:paraId="038EA683" w14:textId="77777777" w:rsidTr="00A91E2F">
        <w:trPr>
          <w:cantSplit/>
        </w:trPr>
        <w:tc>
          <w:tcPr>
            <w:tcW w:w="4795" w:type="dxa"/>
          </w:tcPr>
          <w:p w14:paraId="4F066DA2" w14:textId="77777777" w:rsidR="00055008" w:rsidRDefault="008B4803" w:rsidP="00EC7024">
            <w:pPr>
              <w:pStyle w:val="SayThis"/>
              <w:spacing w:before="40"/>
            </w:pPr>
            <w:bookmarkStart w:id="0" w:name="_GoBack"/>
            <w:bookmarkEnd w:id="0"/>
            <w:r w:rsidRPr="00FB5DDB">
              <w:t>SAY:</w:t>
            </w:r>
          </w:p>
          <w:p w14:paraId="44A8C082" w14:textId="573FDF76" w:rsidR="008B4803" w:rsidRPr="009A16B5" w:rsidRDefault="00F93CCF" w:rsidP="000A4FB6">
            <w:pPr>
              <w:pStyle w:val="ArielInstructions"/>
              <w:spacing w:line="276" w:lineRule="auto"/>
              <w:rPr>
                <w:i/>
              </w:rPr>
            </w:pPr>
            <w:r>
              <w:t xml:space="preserve">Establishing a </w:t>
            </w:r>
            <w:r w:rsidR="000A4FB6">
              <w:t>P</w:t>
            </w:r>
            <w:r>
              <w:t xml:space="preserve">rogram of </w:t>
            </w:r>
            <w:r w:rsidR="000A4FB6" w:rsidRPr="00F7569A">
              <w:t>I</w:t>
            </w:r>
            <w:r w:rsidRPr="00F7569A">
              <w:t xml:space="preserve">n </w:t>
            </w:r>
            <w:r w:rsidR="000A4FB6" w:rsidRPr="00F7569A">
              <w:t>S</w:t>
            </w:r>
            <w:r w:rsidRPr="00F7569A">
              <w:t>itu</w:t>
            </w:r>
            <w:r>
              <w:t xml:space="preserve"> Simulations is</w:t>
            </w:r>
            <w:r w:rsidR="00076ED9">
              <w:t xml:space="preserve"> </w:t>
            </w:r>
            <w:r>
              <w:t xml:space="preserve">a pillar of the </w:t>
            </w:r>
            <w:r w:rsidR="00CF33B3">
              <w:t xml:space="preserve">AHRQ </w:t>
            </w:r>
            <w:r>
              <w:t>Safety Program for Perinatal Care</w:t>
            </w:r>
            <w:r w:rsidR="00076ED9">
              <w:t xml:space="preserve">. </w:t>
            </w:r>
            <w:r w:rsidR="008B4803">
              <w:t>Th</w:t>
            </w:r>
            <w:r w:rsidR="003E4D2E">
              <w:t>is</w:t>
            </w:r>
            <w:r>
              <w:t xml:space="preserve"> </w:t>
            </w:r>
            <w:r w:rsidR="003E4D2E">
              <w:t>module</w:t>
            </w:r>
            <w:r w:rsidR="008B4803">
              <w:t xml:space="preserve"> introduc</w:t>
            </w:r>
            <w:r>
              <w:t>es</w:t>
            </w:r>
            <w:r w:rsidR="008B4803">
              <w:t xml:space="preserve"> </w:t>
            </w:r>
            <w:r w:rsidR="008B4803" w:rsidRPr="00F7569A">
              <w:t>in situ</w:t>
            </w:r>
            <w:r w:rsidR="008B4803" w:rsidRPr="000A4FB6">
              <w:t xml:space="preserve"> simulation </w:t>
            </w:r>
            <w:r w:rsidR="00805075" w:rsidRPr="000A4FB6">
              <w:t>and discusses</w:t>
            </w:r>
            <w:r w:rsidRPr="000A4FB6">
              <w:t xml:space="preserve"> the use of </w:t>
            </w:r>
            <w:r w:rsidRPr="00F7569A">
              <w:t>in situ</w:t>
            </w:r>
            <w:r>
              <w:t xml:space="preserve"> si</w:t>
            </w:r>
            <w:r w:rsidR="00CF33B3">
              <w:t>mulation on labor and delivery  or L&amp;D</w:t>
            </w:r>
            <w:r>
              <w:t xml:space="preserve"> units</w:t>
            </w:r>
            <w:r w:rsidR="008B4803">
              <w:t>.</w:t>
            </w:r>
          </w:p>
        </w:tc>
        <w:tc>
          <w:tcPr>
            <w:tcW w:w="4565" w:type="dxa"/>
          </w:tcPr>
          <w:p w14:paraId="18EE2135" w14:textId="77777777" w:rsidR="008B4803" w:rsidRDefault="008B4803" w:rsidP="00485075">
            <w:pPr>
              <w:pStyle w:val="SlideNumber"/>
              <w:spacing w:before="40" w:line="240" w:lineRule="auto"/>
            </w:pPr>
            <w:r w:rsidRPr="00FB5DDB">
              <w:t>Slide 1</w:t>
            </w:r>
          </w:p>
          <w:p w14:paraId="027CA9E7" w14:textId="1464C1B1" w:rsidR="008B4803" w:rsidRPr="00FB5DDB" w:rsidRDefault="00C560B8" w:rsidP="00485075">
            <w:pPr>
              <w:pStyle w:val="SlideNumber"/>
              <w:spacing w:line="240" w:lineRule="auto"/>
            </w:pPr>
            <w:r w:rsidRPr="00C560B8">
              <w:rPr>
                <w:noProof/>
              </w:rPr>
              <w:drawing>
                <wp:inline distT="0" distB="0" distL="0" distR="0" wp14:anchorId="78676AA1" wp14:editId="2FC192D7">
                  <wp:extent cx="2755392" cy="206654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55392" cy="2066544"/>
                          </a:xfrm>
                          <a:prstGeom prst="rect">
                            <a:avLst/>
                          </a:prstGeom>
                        </pic:spPr>
                      </pic:pic>
                    </a:graphicData>
                  </a:graphic>
                </wp:inline>
              </w:drawing>
            </w:r>
          </w:p>
        </w:tc>
      </w:tr>
      <w:tr w:rsidR="008B4803" w:rsidRPr="00EB10A0" w14:paraId="49C7C76B" w14:textId="77777777" w:rsidTr="00A91E2F">
        <w:trPr>
          <w:cantSplit/>
        </w:trPr>
        <w:tc>
          <w:tcPr>
            <w:tcW w:w="4795" w:type="dxa"/>
          </w:tcPr>
          <w:p w14:paraId="1296ADC9" w14:textId="77777777" w:rsidR="00055008" w:rsidRDefault="008B4803" w:rsidP="00EC7024">
            <w:pPr>
              <w:pStyle w:val="SayThis"/>
              <w:spacing w:before="40"/>
            </w:pPr>
            <w:r w:rsidRPr="00FB5DDB">
              <w:t>SAY:</w:t>
            </w:r>
          </w:p>
          <w:p w14:paraId="3995B959" w14:textId="77777777" w:rsidR="00055008" w:rsidRDefault="00827D0A" w:rsidP="00EC7024">
            <w:pPr>
              <w:pStyle w:val="ArielInstructions"/>
              <w:spacing w:line="276" w:lineRule="auto"/>
            </w:pPr>
            <w:r>
              <w:t>This presentation will</w:t>
            </w:r>
            <w:r w:rsidR="000A4FB6">
              <w:t>—</w:t>
            </w:r>
          </w:p>
          <w:p w14:paraId="3FF464E9" w14:textId="100B8E64" w:rsidR="008B4803" w:rsidRDefault="008B4803" w:rsidP="00EC7024">
            <w:pPr>
              <w:pStyle w:val="ListParagraph"/>
            </w:pPr>
            <w:r>
              <w:t>d</w:t>
            </w:r>
            <w:r w:rsidRPr="00950314">
              <w:t xml:space="preserve">escribe </w:t>
            </w:r>
            <w:r w:rsidR="00F7569A" w:rsidRPr="00F7569A">
              <w:t>in situ</w:t>
            </w:r>
            <w:r w:rsidR="000866C1">
              <w:t xml:space="preserve"> </w:t>
            </w:r>
            <w:r w:rsidRPr="00950314">
              <w:t>simulation training</w:t>
            </w:r>
            <w:r>
              <w:t>;</w:t>
            </w:r>
          </w:p>
          <w:p w14:paraId="1DD00B13" w14:textId="268C59F0" w:rsidR="008B4803" w:rsidRDefault="00F93CCF" w:rsidP="00EC7024">
            <w:pPr>
              <w:pStyle w:val="ListParagraph"/>
            </w:pPr>
            <w:r>
              <w:t xml:space="preserve">describe </w:t>
            </w:r>
            <w:r w:rsidR="008B4803" w:rsidRPr="00950314">
              <w:t xml:space="preserve">how </w:t>
            </w:r>
            <w:r w:rsidR="00F7569A" w:rsidRPr="00F7569A">
              <w:t>in situ</w:t>
            </w:r>
            <w:r w:rsidR="000866C1">
              <w:t xml:space="preserve"> </w:t>
            </w:r>
            <w:r w:rsidR="00827D0A">
              <w:t>simulation</w:t>
            </w:r>
            <w:r w:rsidR="008B4803" w:rsidRPr="00950314">
              <w:t xml:space="preserve"> support</w:t>
            </w:r>
            <w:r w:rsidR="00805075">
              <w:t>s</w:t>
            </w:r>
            <w:r w:rsidR="008B4803" w:rsidRPr="00950314">
              <w:t xml:space="preserve"> perinatal safety</w:t>
            </w:r>
            <w:r w:rsidR="008B4803">
              <w:t>;</w:t>
            </w:r>
          </w:p>
          <w:p w14:paraId="514595DE" w14:textId="7EA366AB" w:rsidR="008B4803" w:rsidRDefault="008B4803" w:rsidP="00EC7024">
            <w:pPr>
              <w:pStyle w:val="ListParagraph"/>
            </w:pPr>
            <w:r>
              <w:t>d</w:t>
            </w:r>
            <w:r w:rsidRPr="00950314">
              <w:t xml:space="preserve">emonstrate how to execute </w:t>
            </w:r>
            <w:r w:rsidR="00F7569A" w:rsidRPr="00F7569A">
              <w:t>in situ</w:t>
            </w:r>
            <w:r w:rsidR="000866C1">
              <w:t xml:space="preserve"> </w:t>
            </w:r>
            <w:r w:rsidRPr="00950314">
              <w:t>simulations</w:t>
            </w:r>
            <w:r>
              <w:t>; and</w:t>
            </w:r>
          </w:p>
          <w:p w14:paraId="759347CD" w14:textId="5CACCD81" w:rsidR="00E50837" w:rsidRDefault="008B4803" w:rsidP="00EC7024">
            <w:pPr>
              <w:pStyle w:val="ListParagraph"/>
            </w:pPr>
            <w:r>
              <w:t>i</w:t>
            </w:r>
            <w:r w:rsidRPr="009A16B5">
              <w:t xml:space="preserve">dentify ways to measure and evaluate </w:t>
            </w:r>
            <w:r w:rsidR="00F93CCF">
              <w:t xml:space="preserve">a program of </w:t>
            </w:r>
            <w:r w:rsidR="00F7569A" w:rsidRPr="00F7569A">
              <w:t>in situ</w:t>
            </w:r>
            <w:r w:rsidR="000866C1">
              <w:t xml:space="preserve"> </w:t>
            </w:r>
            <w:r w:rsidRPr="009A16B5">
              <w:t>simulation</w:t>
            </w:r>
            <w:r w:rsidR="00805075">
              <w:t>.</w:t>
            </w:r>
          </w:p>
          <w:p w14:paraId="37242834" w14:textId="77777777" w:rsidR="00E50837" w:rsidRPr="00E50837" w:rsidRDefault="00E50837" w:rsidP="00E50837"/>
          <w:p w14:paraId="5702D292" w14:textId="77777777" w:rsidR="00E50837" w:rsidRPr="00E50837" w:rsidRDefault="00E50837" w:rsidP="00E50837"/>
          <w:p w14:paraId="3366C057" w14:textId="77777777" w:rsidR="00E50837" w:rsidRPr="00E50837" w:rsidRDefault="00E50837" w:rsidP="00E50837"/>
          <w:p w14:paraId="40DB12A6" w14:textId="77777777" w:rsidR="00E50837" w:rsidRPr="00E50837" w:rsidRDefault="00E50837" w:rsidP="00E50837"/>
          <w:p w14:paraId="2812AC97" w14:textId="77777777" w:rsidR="00E50837" w:rsidRPr="00E50837" w:rsidRDefault="00E50837" w:rsidP="00E50837"/>
          <w:p w14:paraId="4A5C6F6B" w14:textId="77777777" w:rsidR="00E50837" w:rsidRPr="00E50837" w:rsidRDefault="00E50837" w:rsidP="00E50837"/>
          <w:p w14:paraId="32253CDB" w14:textId="77777777" w:rsidR="00E50837" w:rsidRPr="00E50837" w:rsidRDefault="00E50837" w:rsidP="00E50837"/>
          <w:p w14:paraId="616123F3" w14:textId="77777777" w:rsidR="00E50837" w:rsidRPr="00E50837" w:rsidRDefault="00E50837" w:rsidP="00E50837"/>
          <w:p w14:paraId="19CACA4A" w14:textId="77777777" w:rsidR="00E50837" w:rsidRPr="00E50837" w:rsidRDefault="00E50837" w:rsidP="00E50837"/>
          <w:p w14:paraId="2C48A6BA" w14:textId="77777777" w:rsidR="00E50837" w:rsidRPr="00E50837" w:rsidRDefault="00E50837" w:rsidP="00E50837"/>
          <w:p w14:paraId="44E2253B" w14:textId="77777777" w:rsidR="00E50837" w:rsidRPr="00E50837" w:rsidRDefault="00E50837" w:rsidP="00E50837"/>
          <w:p w14:paraId="6C54C034" w14:textId="7A310037" w:rsidR="008B4803" w:rsidRPr="00E50837" w:rsidRDefault="008B4803" w:rsidP="00E50837">
            <w:pPr>
              <w:jc w:val="right"/>
            </w:pPr>
          </w:p>
        </w:tc>
        <w:tc>
          <w:tcPr>
            <w:tcW w:w="4565" w:type="dxa"/>
          </w:tcPr>
          <w:p w14:paraId="2E3681BA" w14:textId="77777777" w:rsidR="008B4803" w:rsidRDefault="008B4803" w:rsidP="00485075">
            <w:pPr>
              <w:pStyle w:val="SlideNumber"/>
              <w:spacing w:before="40" w:line="240" w:lineRule="auto"/>
            </w:pPr>
            <w:r w:rsidRPr="00FB5DDB">
              <w:t>Slide 2</w:t>
            </w:r>
          </w:p>
          <w:p w14:paraId="7C1B98F4" w14:textId="0203ECAB" w:rsidR="008B4803" w:rsidRPr="00FB5DDB" w:rsidRDefault="00C560B8" w:rsidP="00485075">
            <w:pPr>
              <w:pStyle w:val="SlideNumber"/>
              <w:spacing w:line="240" w:lineRule="auto"/>
            </w:pPr>
            <w:r w:rsidRPr="00C560B8">
              <w:rPr>
                <w:noProof/>
              </w:rPr>
              <w:drawing>
                <wp:inline distT="0" distB="0" distL="0" distR="0" wp14:anchorId="6B9B0E3F" wp14:editId="4DAE0782">
                  <wp:extent cx="2755392" cy="2066544"/>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5392" cy="2066544"/>
                          </a:xfrm>
                          <a:prstGeom prst="rect">
                            <a:avLst/>
                          </a:prstGeom>
                        </pic:spPr>
                      </pic:pic>
                    </a:graphicData>
                  </a:graphic>
                </wp:inline>
              </w:drawing>
            </w:r>
          </w:p>
        </w:tc>
      </w:tr>
      <w:tr w:rsidR="005C0C14" w:rsidRPr="00EB10A0" w14:paraId="1259461D" w14:textId="77777777" w:rsidTr="00A91E2F">
        <w:trPr>
          <w:cantSplit/>
        </w:trPr>
        <w:tc>
          <w:tcPr>
            <w:tcW w:w="4795" w:type="dxa"/>
          </w:tcPr>
          <w:p w14:paraId="103A3A9A" w14:textId="77777777" w:rsidR="005C0C14" w:rsidRPr="005C0C14" w:rsidRDefault="005C0C14" w:rsidP="00EC7024">
            <w:pPr>
              <w:pStyle w:val="SayThis"/>
              <w:spacing w:before="40"/>
              <w:rPr>
                <w:sz w:val="22"/>
                <w:szCs w:val="22"/>
              </w:rPr>
            </w:pPr>
            <w:r w:rsidRPr="005C0C14">
              <w:rPr>
                <w:sz w:val="22"/>
                <w:szCs w:val="22"/>
              </w:rPr>
              <w:lastRenderedPageBreak/>
              <w:t>SAY:</w:t>
            </w:r>
          </w:p>
          <w:p w14:paraId="24E6DA8C" w14:textId="77777777" w:rsidR="005C0C14" w:rsidRDefault="005C0C14" w:rsidP="00EC7024">
            <w:pPr>
              <w:pStyle w:val="SayThis"/>
              <w:spacing w:before="40"/>
              <w:rPr>
                <w:b w:val="0"/>
                <w:sz w:val="22"/>
                <w:szCs w:val="22"/>
              </w:rPr>
            </w:pPr>
            <w:r>
              <w:rPr>
                <w:b w:val="0"/>
                <w:sz w:val="22"/>
                <w:szCs w:val="22"/>
              </w:rPr>
              <w:t>Simulation can be used for individual and team training with respect to two distinct but complementary skills.</w:t>
            </w:r>
          </w:p>
          <w:p w14:paraId="475AF3F7" w14:textId="77777777" w:rsidR="005C0C14" w:rsidRPr="00923008" w:rsidRDefault="005C0C14" w:rsidP="00EC7024">
            <w:pPr>
              <w:pStyle w:val="SayThis"/>
              <w:spacing w:before="40"/>
              <w:rPr>
                <w:b w:val="0"/>
                <w:sz w:val="22"/>
                <w:szCs w:val="22"/>
              </w:rPr>
            </w:pPr>
            <w:r>
              <w:rPr>
                <w:b w:val="0"/>
                <w:sz w:val="22"/>
                <w:szCs w:val="22"/>
              </w:rPr>
              <w:t xml:space="preserve">The first </w:t>
            </w:r>
            <w:r w:rsidR="00805075">
              <w:rPr>
                <w:b w:val="0"/>
                <w:sz w:val="22"/>
                <w:szCs w:val="22"/>
              </w:rPr>
              <w:t>set of skills is</w:t>
            </w:r>
            <w:r>
              <w:rPr>
                <w:b w:val="0"/>
                <w:sz w:val="22"/>
                <w:szCs w:val="22"/>
              </w:rPr>
              <w:t xml:space="preserve"> clinical skills</w:t>
            </w:r>
            <w:r w:rsidR="00D3530C">
              <w:rPr>
                <w:b w:val="0"/>
                <w:sz w:val="22"/>
                <w:szCs w:val="22"/>
              </w:rPr>
              <w:t>. D</w:t>
            </w:r>
            <w:r w:rsidRPr="00923008">
              <w:rPr>
                <w:b w:val="0"/>
                <w:sz w:val="22"/>
                <w:szCs w:val="22"/>
              </w:rPr>
              <w:t>edicated simulation center</w:t>
            </w:r>
            <w:r>
              <w:rPr>
                <w:b w:val="0"/>
                <w:sz w:val="22"/>
                <w:szCs w:val="22"/>
              </w:rPr>
              <w:t xml:space="preserve">s </w:t>
            </w:r>
            <w:r w:rsidR="00805075">
              <w:rPr>
                <w:b w:val="0"/>
                <w:sz w:val="22"/>
                <w:szCs w:val="22"/>
              </w:rPr>
              <w:t>often focus on</w:t>
            </w:r>
            <w:r w:rsidRPr="00923008">
              <w:rPr>
                <w:b w:val="0"/>
                <w:sz w:val="22"/>
                <w:szCs w:val="22"/>
              </w:rPr>
              <w:t xml:space="preserve"> </w:t>
            </w:r>
            <w:r>
              <w:rPr>
                <w:b w:val="0"/>
                <w:sz w:val="22"/>
                <w:szCs w:val="22"/>
              </w:rPr>
              <w:t>these types of skills</w:t>
            </w:r>
            <w:r w:rsidR="00F7569A">
              <w:rPr>
                <w:b w:val="0"/>
                <w:sz w:val="22"/>
                <w:szCs w:val="22"/>
              </w:rPr>
              <w:t>, such as</w:t>
            </w:r>
            <w:r w:rsidRPr="00923008">
              <w:rPr>
                <w:b w:val="0"/>
                <w:sz w:val="22"/>
                <w:szCs w:val="22"/>
              </w:rPr>
              <w:t xml:space="preserve"> cervical </w:t>
            </w:r>
            <w:r>
              <w:rPr>
                <w:b w:val="0"/>
                <w:sz w:val="22"/>
                <w:szCs w:val="22"/>
              </w:rPr>
              <w:t>exam assessments</w:t>
            </w:r>
            <w:r w:rsidRPr="00923008">
              <w:rPr>
                <w:b w:val="0"/>
                <w:sz w:val="22"/>
                <w:szCs w:val="22"/>
              </w:rPr>
              <w:t>, physical maneuvers for managing a shoulder dystocia, or cord prolapse, and ev</w:t>
            </w:r>
            <w:r w:rsidR="00827D0A">
              <w:rPr>
                <w:b w:val="0"/>
                <w:sz w:val="22"/>
                <w:szCs w:val="22"/>
              </w:rPr>
              <w:t xml:space="preserve">en surgical procedural skills. </w:t>
            </w:r>
            <w:r w:rsidRPr="00923008">
              <w:rPr>
                <w:b w:val="0"/>
                <w:sz w:val="22"/>
                <w:szCs w:val="22"/>
              </w:rPr>
              <w:t>Simulation can also be used</w:t>
            </w:r>
            <w:r w:rsidR="00805075">
              <w:rPr>
                <w:b w:val="0"/>
                <w:sz w:val="22"/>
                <w:szCs w:val="22"/>
              </w:rPr>
              <w:t xml:space="preserve"> to</w:t>
            </w:r>
            <w:r w:rsidRPr="00923008">
              <w:rPr>
                <w:b w:val="0"/>
                <w:sz w:val="22"/>
                <w:szCs w:val="22"/>
              </w:rPr>
              <w:t xml:space="preserve"> train staff on the appropriate clinical management </w:t>
            </w:r>
            <w:r w:rsidR="00B96B87">
              <w:rPr>
                <w:b w:val="0"/>
                <w:sz w:val="22"/>
                <w:szCs w:val="22"/>
              </w:rPr>
              <w:t xml:space="preserve">of </w:t>
            </w:r>
            <w:r>
              <w:rPr>
                <w:b w:val="0"/>
                <w:sz w:val="22"/>
                <w:szCs w:val="22"/>
              </w:rPr>
              <w:t xml:space="preserve">specific </w:t>
            </w:r>
            <w:r w:rsidRPr="00923008">
              <w:rPr>
                <w:b w:val="0"/>
                <w:sz w:val="22"/>
                <w:szCs w:val="22"/>
              </w:rPr>
              <w:t>conditions, or on the effective organization and use of supplies and equipment.</w:t>
            </w:r>
          </w:p>
          <w:p w14:paraId="074E3309" w14:textId="4270B4B7" w:rsidR="00805075" w:rsidRDefault="005C0C14" w:rsidP="00805075">
            <w:pPr>
              <w:pStyle w:val="SayThis"/>
              <w:spacing w:before="40"/>
              <w:rPr>
                <w:b w:val="0"/>
                <w:sz w:val="22"/>
                <w:szCs w:val="22"/>
              </w:rPr>
            </w:pPr>
            <w:r w:rsidRPr="005C0C14">
              <w:rPr>
                <w:b w:val="0"/>
                <w:sz w:val="22"/>
                <w:szCs w:val="22"/>
              </w:rPr>
              <w:t>Simulation can also be used to practice teamwork and communication skills</w:t>
            </w:r>
            <w:r>
              <w:rPr>
                <w:b w:val="0"/>
                <w:sz w:val="22"/>
                <w:szCs w:val="22"/>
              </w:rPr>
              <w:t xml:space="preserve">. These </w:t>
            </w:r>
            <w:r w:rsidR="00805075">
              <w:rPr>
                <w:b w:val="0"/>
                <w:sz w:val="22"/>
                <w:szCs w:val="22"/>
              </w:rPr>
              <w:t>types</w:t>
            </w:r>
            <w:r>
              <w:rPr>
                <w:b w:val="0"/>
                <w:sz w:val="22"/>
                <w:szCs w:val="22"/>
              </w:rPr>
              <w:t xml:space="preserve"> of skills include</w:t>
            </w:r>
            <w:r w:rsidR="00805075">
              <w:rPr>
                <w:b w:val="0"/>
                <w:sz w:val="22"/>
                <w:szCs w:val="22"/>
              </w:rPr>
              <w:t xml:space="preserve"> the</w:t>
            </w:r>
            <w:r>
              <w:rPr>
                <w:b w:val="0"/>
                <w:sz w:val="22"/>
                <w:szCs w:val="22"/>
              </w:rPr>
              <w:t xml:space="preserve"> </w:t>
            </w:r>
            <w:r w:rsidRPr="005C0C14">
              <w:rPr>
                <w:b w:val="0"/>
                <w:sz w:val="22"/>
                <w:szCs w:val="22"/>
              </w:rPr>
              <w:t>four core TeamSTEPPS</w:t>
            </w:r>
            <w:r w:rsidR="00CF33B3" w:rsidRPr="00430E6F">
              <w:rPr>
                <w:b w:val="0"/>
                <w:sz w:val="22"/>
                <w:szCs w:val="22"/>
                <w:vertAlign w:val="superscript"/>
              </w:rPr>
              <w:t>®</w:t>
            </w:r>
            <w:r w:rsidRPr="005C0C14">
              <w:rPr>
                <w:b w:val="0"/>
                <w:sz w:val="22"/>
                <w:szCs w:val="22"/>
              </w:rPr>
              <w:t xml:space="preserve"> skills</w:t>
            </w:r>
            <w:r>
              <w:rPr>
                <w:b w:val="0"/>
                <w:sz w:val="22"/>
                <w:szCs w:val="22"/>
              </w:rPr>
              <w:t xml:space="preserve">: </w:t>
            </w:r>
            <w:r w:rsidRPr="005C0C14">
              <w:rPr>
                <w:b w:val="0"/>
                <w:sz w:val="22"/>
                <w:szCs w:val="22"/>
              </w:rPr>
              <w:t>leadership, communication techniques</w:t>
            </w:r>
            <w:r>
              <w:rPr>
                <w:b w:val="0"/>
                <w:sz w:val="22"/>
                <w:szCs w:val="22"/>
              </w:rPr>
              <w:t xml:space="preserve"> </w:t>
            </w:r>
            <w:r w:rsidR="00805075">
              <w:rPr>
                <w:b w:val="0"/>
                <w:sz w:val="22"/>
                <w:szCs w:val="22"/>
              </w:rPr>
              <w:t>(</w:t>
            </w:r>
            <w:r>
              <w:rPr>
                <w:b w:val="0"/>
                <w:sz w:val="22"/>
                <w:szCs w:val="22"/>
              </w:rPr>
              <w:t>such as SBAR</w:t>
            </w:r>
            <w:r w:rsidR="002C4368">
              <w:rPr>
                <w:b w:val="0"/>
                <w:sz w:val="22"/>
                <w:szCs w:val="22"/>
              </w:rPr>
              <w:t xml:space="preserve"> or </w:t>
            </w:r>
            <w:r w:rsidR="002C4368" w:rsidRPr="009E2ECE">
              <w:rPr>
                <w:b w:val="0"/>
                <w:sz w:val="22"/>
                <w:szCs w:val="22"/>
              </w:rPr>
              <w:t>Situation/Background/Assessment/</w:t>
            </w:r>
            <w:r w:rsidR="002C4368">
              <w:rPr>
                <w:b w:val="0"/>
                <w:sz w:val="22"/>
                <w:szCs w:val="22"/>
              </w:rPr>
              <w:t xml:space="preserve"> Recommendation</w:t>
            </w:r>
            <w:r w:rsidR="00805075">
              <w:rPr>
                <w:b w:val="0"/>
                <w:sz w:val="22"/>
                <w:szCs w:val="22"/>
              </w:rPr>
              <w:t>)</w:t>
            </w:r>
            <w:r w:rsidR="00D3530C">
              <w:rPr>
                <w:b w:val="0"/>
                <w:sz w:val="22"/>
                <w:szCs w:val="22"/>
              </w:rPr>
              <w:t>,</w:t>
            </w:r>
            <w:r w:rsidRPr="005C0C14">
              <w:rPr>
                <w:b w:val="0"/>
                <w:sz w:val="22"/>
                <w:szCs w:val="22"/>
              </w:rPr>
              <w:t xml:space="preserve"> mutual supp</w:t>
            </w:r>
            <w:r w:rsidR="000866C1">
              <w:rPr>
                <w:b w:val="0"/>
                <w:sz w:val="22"/>
                <w:szCs w:val="22"/>
              </w:rPr>
              <w:t>ort, and situational awareness.</w:t>
            </w:r>
          </w:p>
          <w:p w14:paraId="5E088DC0" w14:textId="77777777" w:rsidR="005C0C14" w:rsidRPr="005C0C14" w:rsidRDefault="005C0C14" w:rsidP="00805075">
            <w:pPr>
              <w:pStyle w:val="SayThis"/>
              <w:spacing w:before="40"/>
              <w:rPr>
                <w:b w:val="0"/>
                <w:sz w:val="22"/>
                <w:szCs w:val="22"/>
              </w:rPr>
            </w:pPr>
            <w:r w:rsidRPr="005C0C14">
              <w:rPr>
                <w:b w:val="0"/>
                <w:sz w:val="22"/>
                <w:szCs w:val="22"/>
              </w:rPr>
              <w:t>These teamwork ski</w:t>
            </w:r>
            <w:r w:rsidR="00805075">
              <w:rPr>
                <w:b w:val="0"/>
                <w:sz w:val="22"/>
                <w:szCs w:val="22"/>
              </w:rPr>
              <w:t>lls are useful for regular, day-to-</w:t>
            </w:r>
            <w:r w:rsidRPr="005C0C14">
              <w:rPr>
                <w:b w:val="0"/>
                <w:sz w:val="22"/>
                <w:szCs w:val="22"/>
              </w:rPr>
              <w:t xml:space="preserve">day care of labor and delivery patients, but are especially critical for use during rapid response to urgent maternity care </w:t>
            </w:r>
            <w:r w:rsidR="00805075">
              <w:rPr>
                <w:b w:val="0"/>
                <w:sz w:val="22"/>
                <w:szCs w:val="22"/>
              </w:rPr>
              <w:t xml:space="preserve">conditions, and when applying </w:t>
            </w:r>
            <w:r w:rsidRPr="005C0C14">
              <w:rPr>
                <w:b w:val="0"/>
                <w:sz w:val="22"/>
                <w:szCs w:val="22"/>
              </w:rPr>
              <w:t>unit-established protocol</w:t>
            </w:r>
            <w:r>
              <w:rPr>
                <w:b w:val="0"/>
                <w:sz w:val="22"/>
                <w:szCs w:val="22"/>
              </w:rPr>
              <w:t>s</w:t>
            </w:r>
            <w:r w:rsidR="00827D0A">
              <w:rPr>
                <w:b w:val="0"/>
                <w:sz w:val="22"/>
                <w:szCs w:val="22"/>
              </w:rPr>
              <w:t xml:space="preserve"> or </w:t>
            </w:r>
            <w:r w:rsidRPr="005C0C14">
              <w:rPr>
                <w:b w:val="0"/>
                <w:sz w:val="22"/>
                <w:szCs w:val="22"/>
              </w:rPr>
              <w:t>checklist</w:t>
            </w:r>
            <w:r>
              <w:rPr>
                <w:b w:val="0"/>
                <w:sz w:val="22"/>
                <w:szCs w:val="22"/>
              </w:rPr>
              <w:t xml:space="preserve">s </w:t>
            </w:r>
            <w:r w:rsidRPr="005C0C14">
              <w:rPr>
                <w:b w:val="0"/>
                <w:sz w:val="22"/>
                <w:szCs w:val="22"/>
              </w:rPr>
              <w:t>to focus the clinical response</w:t>
            </w:r>
            <w:r>
              <w:rPr>
                <w:b w:val="0"/>
                <w:sz w:val="22"/>
                <w:szCs w:val="22"/>
              </w:rPr>
              <w:t xml:space="preserve"> to </w:t>
            </w:r>
            <w:r w:rsidR="00827D0A">
              <w:rPr>
                <w:b w:val="0"/>
                <w:sz w:val="22"/>
                <w:szCs w:val="22"/>
              </w:rPr>
              <w:t xml:space="preserve">the </w:t>
            </w:r>
            <w:r>
              <w:rPr>
                <w:b w:val="0"/>
                <w:sz w:val="22"/>
                <w:szCs w:val="22"/>
              </w:rPr>
              <w:t>specific perinatal situations.</w:t>
            </w:r>
          </w:p>
        </w:tc>
        <w:tc>
          <w:tcPr>
            <w:tcW w:w="4565" w:type="dxa"/>
          </w:tcPr>
          <w:p w14:paraId="0932E269" w14:textId="77777777" w:rsidR="005C0C14" w:rsidRDefault="005C0C14" w:rsidP="00485075">
            <w:pPr>
              <w:pStyle w:val="SlideNumber"/>
              <w:spacing w:before="40" w:line="240" w:lineRule="auto"/>
            </w:pPr>
            <w:r>
              <w:t>Slide 3</w:t>
            </w:r>
          </w:p>
          <w:p w14:paraId="00247997" w14:textId="019B114F" w:rsidR="003D15DD" w:rsidRDefault="00C560B8" w:rsidP="00485075">
            <w:pPr>
              <w:pStyle w:val="SlideNumber"/>
              <w:spacing w:before="40" w:line="240" w:lineRule="auto"/>
            </w:pPr>
            <w:r w:rsidRPr="00C560B8">
              <w:rPr>
                <w:noProof/>
              </w:rPr>
              <w:drawing>
                <wp:inline distT="0" distB="0" distL="0" distR="0" wp14:anchorId="34F3AD10" wp14:editId="3E86F7CE">
                  <wp:extent cx="2755392" cy="2066544"/>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5392" cy="2066544"/>
                          </a:xfrm>
                          <a:prstGeom prst="rect">
                            <a:avLst/>
                          </a:prstGeom>
                        </pic:spPr>
                      </pic:pic>
                    </a:graphicData>
                  </a:graphic>
                </wp:inline>
              </w:drawing>
            </w:r>
          </w:p>
        </w:tc>
      </w:tr>
      <w:tr w:rsidR="008B4803" w:rsidRPr="00EB10A0" w14:paraId="695D94E6" w14:textId="77777777" w:rsidTr="00A91E2F">
        <w:trPr>
          <w:cantSplit/>
        </w:trPr>
        <w:tc>
          <w:tcPr>
            <w:tcW w:w="4795" w:type="dxa"/>
          </w:tcPr>
          <w:p w14:paraId="05E3791E" w14:textId="77777777" w:rsidR="00055008" w:rsidRDefault="008B4803" w:rsidP="00EC7024">
            <w:pPr>
              <w:pStyle w:val="SayThis"/>
              <w:spacing w:before="40"/>
            </w:pPr>
            <w:r w:rsidRPr="00FB5DDB">
              <w:lastRenderedPageBreak/>
              <w:t>SAY:</w:t>
            </w:r>
          </w:p>
          <w:p w14:paraId="02AA26AF" w14:textId="77777777" w:rsidR="00055008" w:rsidRPr="00805075" w:rsidRDefault="00F7569A" w:rsidP="00EC7024">
            <w:pPr>
              <w:pStyle w:val="ArielInstructions"/>
              <w:keepNext/>
              <w:spacing w:line="276" w:lineRule="auto"/>
            </w:pPr>
            <w:r w:rsidRPr="00F7569A">
              <w:t xml:space="preserve">In situ </w:t>
            </w:r>
            <w:r w:rsidR="008B4803" w:rsidRPr="0099540B">
              <w:t xml:space="preserve">simulations are physically integrated into the </w:t>
            </w:r>
            <w:r w:rsidR="00F93CCF">
              <w:t xml:space="preserve">usual </w:t>
            </w:r>
            <w:r w:rsidR="008B4803" w:rsidRPr="0099540B">
              <w:t xml:space="preserve">clinical environment, allowing for practice in </w:t>
            </w:r>
            <w:r w:rsidR="00805075" w:rsidRPr="0099540B">
              <w:t>one’s</w:t>
            </w:r>
            <w:r w:rsidR="008B4803" w:rsidRPr="0099540B">
              <w:t xml:space="preserve"> own hospital setting with familiar resources and equipment.</w:t>
            </w:r>
            <w:r w:rsidR="00805075">
              <w:t xml:space="preserve"> </w:t>
            </w:r>
            <w:r>
              <w:t>In situ</w:t>
            </w:r>
            <w:r w:rsidR="00805075">
              <w:rPr>
                <w:i/>
              </w:rPr>
              <w:t xml:space="preserve"> </w:t>
            </w:r>
            <w:r w:rsidR="00805075">
              <w:t>is Latin for “in its original place.”</w:t>
            </w:r>
          </w:p>
          <w:p w14:paraId="549AC8BE" w14:textId="77777777" w:rsidR="008B4803" w:rsidRPr="00952097" w:rsidRDefault="008B4803" w:rsidP="00EC7024">
            <w:pPr>
              <w:pStyle w:val="ArielInstructions"/>
              <w:keepNext/>
              <w:spacing w:line="276" w:lineRule="auto"/>
            </w:pPr>
            <w:r w:rsidRPr="0099540B">
              <w:t>Each person involved performs his</w:t>
            </w:r>
            <w:r>
              <w:t xml:space="preserve"> or </w:t>
            </w:r>
            <w:r w:rsidRPr="0099540B">
              <w:t xml:space="preserve">her own role as if the </w:t>
            </w:r>
            <w:r w:rsidR="00F93CCF">
              <w:t xml:space="preserve">simulation </w:t>
            </w:r>
            <w:r w:rsidRPr="0099540B">
              <w:t>scenario were real</w:t>
            </w:r>
            <w:r>
              <w:t xml:space="preserve">. All involved disciplines participate, including </w:t>
            </w:r>
            <w:r w:rsidRPr="0099540B">
              <w:t>typical support pe</w:t>
            </w:r>
            <w:r w:rsidR="00F93CCF">
              <w:t xml:space="preserve">rsonnel such as </w:t>
            </w:r>
            <w:r>
              <w:t>lab</w:t>
            </w:r>
            <w:r w:rsidR="00827D0A">
              <w:t xml:space="preserve"> or </w:t>
            </w:r>
            <w:r w:rsidR="00F93CCF">
              <w:t>pharmacy staff</w:t>
            </w:r>
            <w:r w:rsidR="00805075">
              <w:t>.</w:t>
            </w:r>
          </w:p>
          <w:p w14:paraId="511403C3" w14:textId="77777777" w:rsidR="008B4803" w:rsidRPr="00FB5DDB" w:rsidRDefault="00F7569A" w:rsidP="00D3530C">
            <w:pPr>
              <w:pStyle w:val="ArielInstructions"/>
              <w:keepNext/>
              <w:spacing w:line="276" w:lineRule="auto"/>
            </w:pPr>
            <w:r w:rsidRPr="00F7569A">
              <w:t xml:space="preserve">In situ </w:t>
            </w:r>
            <w:r w:rsidR="008B4803">
              <w:t xml:space="preserve">simulation </w:t>
            </w:r>
            <w:r w:rsidR="005D5256">
              <w:t xml:space="preserve">excels at helping to </w:t>
            </w:r>
            <w:r w:rsidR="00D3530C">
              <w:t>improve</w:t>
            </w:r>
            <w:r w:rsidR="005C0C14">
              <w:t xml:space="preserve"> teamwork</w:t>
            </w:r>
            <w:r w:rsidR="005D5256">
              <w:t xml:space="preserve"> and communication skills</w:t>
            </w:r>
            <w:r w:rsidR="005C0C14">
              <w:t xml:space="preserve">, </w:t>
            </w:r>
            <w:r w:rsidR="005D5256">
              <w:t xml:space="preserve">thus </w:t>
            </w:r>
            <w:r w:rsidR="00F93CCF">
              <w:t>c</w:t>
            </w:r>
            <w:r w:rsidR="005D5256">
              <w:t>omplementing the technical/clinical</w:t>
            </w:r>
            <w:r w:rsidR="00F93CCF">
              <w:t xml:space="preserve"> simulation training that staff might receive in a</w:t>
            </w:r>
            <w:r w:rsidR="008B4803" w:rsidRPr="0099540B">
              <w:t xml:space="preserve"> </w:t>
            </w:r>
            <w:r w:rsidR="00F93CCF">
              <w:t xml:space="preserve">dedicated </w:t>
            </w:r>
            <w:r w:rsidR="008B4803" w:rsidRPr="0099540B">
              <w:t>si</w:t>
            </w:r>
            <w:r w:rsidR="00F93CCF">
              <w:t xml:space="preserve">mulation center. </w:t>
            </w:r>
          </w:p>
        </w:tc>
        <w:tc>
          <w:tcPr>
            <w:tcW w:w="4565" w:type="dxa"/>
          </w:tcPr>
          <w:p w14:paraId="07E131A0" w14:textId="77777777" w:rsidR="008B4803" w:rsidRDefault="008B4803" w:rsidP="00485075">
            <w:pPr>
              <w:pStyle w:val="SlideNumber"/>
              <w:spacing w:before="40" w:line="240" w:lineRule="auto"/>
            </w:pPr>
            <w:r>
              <w:t xml:space="preserve">Slide </w:t>
            </w:r>
            <w:r w:rsidR="005C0C14">
              <w:t>4</w:t>
            </w:r>
          </w:p>
          <w:p w14:paraId="65397C2C" w14:textId="36282622" w:rsidR="008B4803" w:rsidRPr="00FB5DDB" w:rsidRDefault="00C560B8" w:rsidP="00485075">
            <w:pPr>
              <w:pStyle w:val="SlideNumber"/>
              <w:keepNext/>
              <w:spacing w:line="240" w:lineRule="auto"/>
            </w:pPr>
            <w:r w:rsidRPr="00C560B8">
              <w:rPr>
                <w:noProof/>
              </w:rPr>
              <w:drawing>
                <wp:inline distT="0" distB="0" distL="0" distR="0" wp14:anchorId="3D4BC00B" wp14:editId="23AC1CB9">
                  <wp:extent cx="2755392" cy="206654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5392" cy="2066544"/>
                          </a:xfrm>
                          <a:prstGeom prst="rect">
                            <a:avLst/>
                          </a:prstGeom>
                        </pic:spPr>
                      </pic:pic>
                    </a:graphicData>
                  </a:graphic>
                </wp:inline>
              </w:drawing>
            </w:r>
          </w:p>
        </w:tc>
      </w:tr>
      <w:tr w:rsidR="00EF1B88" w:rsidRPr="00EB10A0" w14:paraId="152FAFF5" w14:textId="77777777" w:rsidTr="00A91E2F">
        <w:trPr>
          <w:cantSplit/>
        </w:trPr>
        <w:tc>
          <w:tcPr>
            <w:tcW w:w="4795" w:type="dxa"/>
          </w:tcPr>
          <w:p w14:paraId="4626317E" w14:textId="77777777" w:rsidR="00EF1B88" w:rsidRDefault="00EF1B88" w:rsidP="00EC7024">
            <w:pPr>
              <w:pStyle w:val="SayThis"/>
              <w:spacing w:before="40"/>
            </w:pPr>
            <w:r w:rsidRPr="00FB5DDB">
              <w:t>SAY:</w:t>
            </w:r>
          </w:p>
          <w:p w14:paraId="424584DE" w14:textId="77777777" w:rsidR="00EF1B88" w:rsidRDefault="00EF1B88" w:rsidP="00EC7024">
            <w:pPr>
              <w:pStyle w:val="ArielInstructions"/>
              <w:spacing w:line="276" w:lineRule="auto"/>
            </w:pPr>
            <w:r w:rsidRPr="00CF33B3">
              <w:rPr>
                <w:iCs/>
              </w:rPr>
              <w:t>In situ</w:t>
            </w:r>
            <w:r w:rsidRPr="00805075">
              <w:t xml:space="preserve"> simulation</w:t>
            </w:r>
            <w:r>
              <w:t xml:space="preserve"> training offers </w:t>
            </w:r>
            <w:r w:rsidR="00805075">
              <w:t xml:space="preserve">many </w:t>
            </w:r>
            <w:r>
              <w:t>practical benefits:</w:t>
            </w:r>
          </w:p>
          <w:p w14:paraId="0007072D" w14:textId="77777777" w:rsidR="00EF1B88" w:rsidRDefault="00805075" w:rsidP="00EC7024">
            <w:pPr>
              <w:pStyle w:val="ListParagraph"/>
            </w:pPr>
            <w:r>
              <w:t>It p</w:t>
            </w:r>
            <w:r w:rsidR="00EF1B88" w:rsidRPr="00952097">
              <w:t xml:space="preserve">rovides a method to improve reliability and safety in high-risk areas </w:t>
            </w:r>
            <w:r w:rsidR="00EF1B88">
              <w:t>such as</w:t>
            </w:r>
            <w:r w:rsidR="00EF1B88" w:rsidRPr="00952097">
              <w:t xml:space="preserve"> L&amp;D</w:t>
            </w:r>
            <w:r>
              <w:t>.</w:t>
            </w:r>
          </w:p>
          <w:p w14:paraId="28AB0A9D" w14:textId="77777777" w:rsidR="00EF1B88" w:rsidRDefault="00805075" w:rsidP="00EC7024">
            <w:pPr>
              <w:pStyle w:val="ListParagraph"/>
            </w:pPr>
            <w:r>
              <w:t>It a</w:t>
            </w:r>
            <w:r w:rsidR="00EF1B88" w:rsidRPr="00952097">
              <w:t>llows for experiential</w:t>
            </w:r>
            <w:r w:rsidR="00EF1B88">
              <w:t xml:space="preserve"> learning related to teamwork and communication that fosters a culture of patient safety</w:t>
            </w:r>
            <w:r>
              <w:t>.</w:t>
            </w:r>
          </w:p>
          <w:p w14:paraId="44C2E488" w14:textId="5EBFF90B" w:rsidR="00EF1B88" w:rsidRPr="00AD4C64" w:rsidRDefault="00805075" w:rsidP="00EC7024">
            <w:pPr>
              <w:pStyle w:val="ListParagraph"/>
            </w:pPr>
            <w:r>
              <w:t>It i</w:t>
            </w:r>
            <w:r w:rsidR="00EF1B88" w:rsidRPr="00952097">
              <w:t>mproves</w:t>
            </w:r>
            <w:r>
              <w:t xml:space="preserve"> the unit’s</w:t>
            </w:r>
            <w:r w:rsidR="00EF1B88" w:rsidRPr="00952097">
              <w:t xml:space="preserve"> ability to address l</w:t>
            </w:r>
            <w:r>
              <w:t>atent threats and systematic</w:t>
            </w:r>
            <w:r w:rsidR="00EF1B88">
              <w:t xml:space="preserve"> issue</w:t>
            </w:r>
            <w:r w:rsidR="00827D0A">
              <w:t xml:space="preserve">s </w:t>
            </w:r>
            <w:r w:rsidR="00EF1B88">
              <w:t xml:space="preserve">that might not otherwise be identified during simulation within a dedicated simulation </w:t>
            </w:r>
            <w:r w:rsidR="000866C1">
              <w:t>center.</w:t>
            </w:r>
          </w:p>
        </w:tc>
        <w:tc>
          <w:tcPr>
            <w:tcW w:w="4565" w:type="dxa"/>
          </w:tcPr>
          <w:p w14:paraId="03C5FF11" w14:textId="77777777" w:rsidR="00EF1B88" w:rsidRPr="00FB5DDB" w:rsidRDefault="00EF1B88" w:rsidP="00A84947">
            <w:pPr>
              <w:pStyle w:val="SlideNumber"/>
              <w:spacing w:before="40" w:line="240" w:lineRule="auto"/>
            </w:pPr>
            <w:r>
              <w:t xml:space="preserve">Slide </w:t>
            </w:r>
            <w:r w:rsidR="005D5256">
              <w:t>5</w:t>
            </w:r>
          </w:p>
          <w:p w14:paraId="5DD6D17E" w14:textId="75189EF6" w:rsidR="00EF1B88" w:rsidRPr="00FB5DDB" w:rsidRDefault="00C560B8" w:rsidP="00A84947">
            <w:pPr>
              <w:pStyle w:val="SlideNumber"/>
              <w:spacing w:line="240" w:lineRule="auto"/>
            </w:pPr>
            <w:r w:rsidRPr="00C560B8">
              <w:rPr>
                <w:noProof/>
              </w:rPr>
              <w:drawing>
                <wp:inline distT="0" distB="0" distL="0" distR="0" wp14:anchorId="4C973914" wp14:editId="5298BF70">
                  <wp:extent cx="2755392" cy="2066544"/>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5392" cy="2066544"/>
                          </a:xfrm>
                          <a:prstGeom prst="rect">
                            <a:avLst/>
                          </a:prstGeom>
                        </pic:spPr>
                      </pic:pic>
                    </a:graphicData>
                  </a:graphic>
                </wp:inline>
              </w:drawing>
            </w:r>
          </w:p>
        </w:tc>
      </w:tr>
      <w:tr w:rsidR="00EF1B88" w:rsidRPr="00EB10A0" w14:paraId="2929F72F" w14:textId="77777777" w:rsidTr="00A91E2F">
        <w:trPr>
          <w:cantSplit/>
        </w:trPr>
        <w:tc>
          <w:tcPr>
            <w:tcW w:w="4795" w:type="dxa"/>
          </w:tcPr>
          <w:p w14:paraId="617E1408" w14:textId="77777777" w:rsidR="00F40ACC" w:rsidRPr="00F40ACC" w:rsidRDefault="00F40ACC" w:rsidP="00EC7024">
            <w:pPr>
              <w:pStyle w:val="ArielInstructions"/>
              <w:spacing w:line="276" w:lineRule="auto"/>
              <w:rPr>
                <w:b/>
              </w:rPr>
            </w:pPr>
            <w:r w:rsidRPr="00F40ACC">
              <w:rPr>
                <w:b/>
              </w:rPr>
              <w:lastRenderedPageBreak/>
              <w:t xml:space="preserve">SAY: </w:t>
            </w:r>
          </w:p>
          <w:p w14:paraId="3CD3626E" w14:textId="015853B0" w:rsidR="00EF1B88" w:rsidRPr="00FB5DDB" w:rsidRDefault="00A84947" w:rsidP="00EC7024">
            <w:pPr>
              <w:pStyle w:val="ArielInstructions"/>
              <w:spacing w:line="276" w:lineRule="auto"/>
            </w:pPr>
            <w:r w:rsidRPr="00F40ACC">
              <w:t xml:space="preserve">Multiple studies have demonstrated that teamwork training </w:t>
            </w:r>
            <w:r w:rsidR="00F40ACC">
              <w:t>using simulation</w:t>
            </w:r>
            <w:r w:rsidRPr="00F40ACC">
              <w:t xml:space="preserve"> as an independent intervention result</w:t>
            </w:r>
            <w:r w:rsidR="00F40ACC">
              <w:t>s</w:t>
            </w:r>
            <w:r w:rsidRPr="00F40ACC">
              <w:t xml:space="preserve"> in improvement in knowledge, practical skills, communication, and team performance in acute </w:t>
            </w:r>
            <w:r w:rsidR="00F40ACC">
              <w:t>maternity care</w:t>
            </w:r>
            <w:r w:rsidRPr="00F40ACC">
              <w:t xml:space="preserve"> situation</w:t>
            </w:r>
            <w:r w:rsidR="000866C1">
              <w:t>s.</w:t>
            </w:r>
          </w:p>
        </w:tc>
        <w:tc>
          <w:tcPr>
            <w:tcW w:w="4565" w:type="dxa"/>
          </w:tcPr>
          <w:p w14:paraId="1473E28A" w14:textId="77777777" w:rsidR="00EF1B88" w:rsidRDefault="00F40ACC" w:rsidP="005D5256">
            <w:pPr>
              <w:pStyle w:val="SlideNumber"/>
              <w:spacing w:line="240" w:lineRule="auto"/>
            </w:pPr>
            <w:r>
              <w:t xml:space="preserve">Slide </w:t>
            </w:r>
            <w:r w:rsidR="005D5256">
              <w:t>6</w:t>
            </w:r>
          </w:p>
          <w:p w14:paraId="3CC69409" w14:textId="5FFA7E51" w:rsidR="003D15DD" w:rsidRPr="00FB5DDB" w:rsidRDefault="00C560B8" w:rsidP="005D5256">
            <w:pPr>
              <w:pStyle w:val="SlideNumber"/>
              <w:spacing w:line="240" w:lineRule="auto"/>
            </w:pPr>
            <w:r w:rsidRPr="00C560B8">
              <w:rPr>
                <w:noProof/>
              </w:rPr>
              <w:drawing>
                <wp:inline distT="0" distB="0" distL="0" distR="0" wp14:anchorId="27CCD7F2" wp14:editId="10FB26EE">
                  <wp:extent cx="2755392" cy="206654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5392" cy="2066544"/>
                          </a:xfrm>
                          <a:prstGeom prst="rect">
                            <a:avLst/>
                          </a:prstGeom>
                        </pic:spPr>
                      </pic:pic>
                    </a:graphicData>
                  </a:graphic>
                </wp:inline>
              </w:drawing>
            </w:r>
          </w:p>
        </w:tc>
      </w:tr>
      <w:tr w:rsidR="005D5256" w:rsidRPr="00EB10A0" w14:paraId="74457DB7" w14:textId="77777777" w:rsidTr="00A91E2F">
        <w:trPr>
          <w:cantSplit/>
        </w:trPr>
        <w:tc>
          <w:tcPr>
            <w:tcW w:w="4795" w:type="dxa"/>
          </w:tcPr>
          <w:p w14:paraId="49FC9EB7" w14:textId="77777777" w:rsidR="005D5256" w:rsidRDefault="005D5256" w:rsidP="00EC7024">
            <w:pPr>
              <w:pStyle w:val="SayThis"/>
              <w:spacing w:before="40"/>
            </w:pPr>
            <w:r w:rsidRPr="00FB5DDB">
              <w:t>SAY:</w:t>
            </w:r>
          </w:p>
          <w:p w14:paraId="7B61A7BF" w14:textId="77777777" w:rsidR="005D5256" w:rsidRDefault="00F7569A" w:rsidP="00EC7024">
            <w:pPr>
              <w:pStyle w:val="ArielInstructions"/>
              <w:spacing w:line="276" w:lineRule="auto"/>
            </w:pPr>
            <w:r w:rsidRPr="00F7569A">
              <w:t xml:space="preserve">In situ </w:t>
            </w:r>
            <w:r w:rsidR="005D5256">
              <w:t xml:space="preserve">simulations </w:t>
            </w:r>
            <w:r w:rsidR="005D5256" w:rsidRPr="00664FD5">
              <w:t>can be designed to replay re</w:t>
            </w:r>
            <w:r w:rsidR="00EF2C52">
              <w:t>al events that have occurred on a u</w:t>
            </w:r>
            <w:r w:rsidR="005D5256" w:rsidRPr="00664FD5">
              <w:t>nit</w:t>
            </w:r>
            <w:r w:rsidR="005D5256">
              <w:t>.</w:t>
            </w:r>
          </w:p>
          <w:p w14:paraId="6C6D3F59" w14:textId="1F5493E5" w:rsidR="005D5256" w:rsidRDefault="005D5256" w:rsidP="00CF33B3">
            <w:pPr>
              <w:pStyle w:val="ArielInstructions"/>
              <w:spacing w:line="276" w:lineRule="auto"/>
            </w:pPr>
            <w:r>
              <w:t>They can be used to simulate uncommon</w:t>
            </w:r>
            <w:r w:rsidRPr="00664FD5">
              <w:t>, bu</w:t>
            </w:r>
            <w:r>
              <w:t xml:space="preserve">t serious, obstetric emergencies requiring rapid recognition, response, and teamwork. </w:t>
            </w:r>
            <w:r w:rsidR="00CF33B3">
              <w:t xml:space="preserve">These emergencies could include </w:t>
            </w:r>
            <w:r>
              <w:t xml:space="preserve">shoulder dystocia, </w:t>
            </w:r>
            <w:r w:rsidRPr="00E019AC">
              <w:t>postpartum</w:t>
            </w:r>
            <w:r>
              <w:t xml:space="preserve"> hemorrhage, cord prolapse, or eclamptic seizures.</w:t>
            </w:r>
          </w:p>
          <w:p w14:paraId="36242801" w14:textId="77777777" w:rsidR="005D5256" w:rsidRPr="00FB5DDB" w:rsidRDefault="005D5256" w:rsidP="00194224">
            <w:pPr>
              <w:pStyle w:val="ArielInstructions"/>
              <w:spacing w:line="276" w:lineRule="auto"/>
            </w:pPr>
            <w:r w:rsidRPr="00664FD5">
              <w:t xml:space="preserve">Simulation scenarios can </w:t>
            </w:r>
            <w:r>
              <w:t xml:space="preserve">also </w:t>
            </w:r>
            <w:r w:rsidRPr="00664FD5">
              <w:t>be designed to train</w:t>
            </w:r>
            <w:r>
              <w:t xml:space="preserve"> staff on</w:t>
            </w:r>
            <w:r w:rsidRPr="00664FD5">
              <w:t xml:space="preserve"> or fine-tune new processes and protocols</w:t>
            </w:r>
            <w:r>
              <w:t xml:space="preserve">—for example, the </w:t>
            </w:r>
            <w:r w:rsidRPr="00664FD5">
              <w:t xml:space="preserve">use of safe </w:t>
            </w:r>
            <w:r w:rsidR="009366D7">
              <w:t>c</w:t>
            </w:r>
            <w:r w:rsidRPr="00664FD5">
              <w:t>esarean</w:t>
            </w:r>
            <w:r>
              <w:t xml:space="preserve"> section </w:t>
            </w:r>
            <w:r w:rsidRPr="00664FD5">
              <w:t>checklist</w:t>
            </w:r>
            <w:r>
              <w:t xml:space="preserve"> </w:t>
            </w:r>
            <w:r w:rsidR="00EF2C52">
              <w:t>in the L&amp;D operating room.</w:t>
            </w:r>
          </w:p>
        </w:tc>
        <w:tc>
          <w:tcPr>
            <w:tcW w:w="4565" w:type="dxa"/>
          </w:tcPr>
          <w:p w14:paraId="241F6CC8" w14:textId="77777777" w:rsidR="005D5256" w:rsidRDefault="005D5256" w:rsidP="00A84947">
            <w:pPr>
              <w:pStyle w:val="SlideNumber"/>
              <w:spacing w:before="40" w:line="240" w:lineRule="auto"/>
            </w:pPr>
            <w:r>
              <w:t>Slide 7</w:t>
            </w:r>
          </w:p>
          <w:p w14:paraId="649CF3E5" w14:textId="3AE2698B" w:rsidR="005D5256" w:rsidRPr="00FB5DDB" w:rsidRDefault="00C560B8" w:rsidP="00A84947">
            <w:pPr>
              <w:pStyle w:val="SlideNumber"/>
              <w:spacing w:line="240" w:lineRule="auto"/>
            </w:pPr>
            <w:r w:rsidRPr="00C560B8">
              <w:rPr>
                <w:noProof/>
              </w:rPr>
              <w:drawing>
                <wp:inline distT="0" distB="0" distL="0" distR="0" wp14:anchorId="1AF7D0B7" wp14:editId="1871FFFF">
                  <wp:extent cx="2755392" cy="2066544"/>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5392" cy="2066544"/>
                          </a:xfrm>
                          <a:prstGeom prst="rect">
                            <a:avLst/>
                          </a:prstGeom>
                        </pic:spPr>
                      </pic:pic>
                    </a:graphicData>
                  </a:graphic>
                </wp:inline>
              </w:drawing>
            </w:r>
          </w:p>
        </w:tc>
      </w:tr>
      <w:tr w:rsidR="005D5256" w:rsidRPr="00EB10A0" w14:paraId="2FBDCC39" w14:textId="77777777" w:rsidTr="00A91E2F">
        <w:trPr>
          <w:cantSplit/>
        </w:trPr>
        <w:tc>
          <w:tcPr>
            <w:tcW w:w="4795" w:type="dxa"/>
          </w:tcPr>
          <w:p w14:paraId="28F4DA68" w14:textId="77777777" w:rsidR="005D5256" w:rsidRDefault="005D5256" w:rsidP="00EC7024">
            <w:pPr>
              <w:pStyle w:val="SayThis"/>
              <w:spacing w:before="40"/>
            </w:pPr>
            <w:r w:rsidRPr="00FB5DDB">
              <w:t>SAY:</w:t>
            </w:r>
          </w:p>
          <w:p w14:paraId="546B843F" w14:textId="75DD84E2" w:rsidR="005D5256" w:rsidRPr="00FB5DDB" w:rsidRDefault="00EF2C52" w:rsidP="009366D7">
            <w:pPr>
              <w:pStyle w:val="ArielInstructions"/>
              <w:spacing w:line="276" w:lineRule="auto"/>
            </w:pPr>
            <w:r>
              <w:t>The three components of an in situ simulation are</w:t>
            </w:r>
            <w:r w:rsidR="005D5256">
              <w:t xml:space="preserve"> briefing, facilitating the </w:t>
            </w:r>
            <w:r>
              <w:t>simulation, and debriefing. E</w:t>
            </w:r>
            <w:r w:rsidR="005D5256">
              <w:t xml:space="preserve">ach component will be discussed </w:t>
            </w:r>
            <w:r w:rsidR="000866C1">
              <w:t>in detail on subsequent slides.</w:t>
            </w:r>
          </w:p>
        </w:tc>
        <w:tc>
          <w:tcPr>
            <w:tcW w:w="4565" w:type="dxa"/>
          </w:tcPr>
          <w:p w14:paraId="3BBD5521" w14:textId="77777777" w:rsidR="005D5256" w:rsidRDefault="005D5256" w:rsidP="00A84947">
            <w:pPr>
              <w:pStyle w:val="SlideNumber"/>
              <w:spacing w:before="40" w:line="240" w:lineRule="auto"/>
            </w:pPr>
            <w:r w:rsidRPr="00FB5DDB">
              <w:t xml:space="preserve">Slide </w:t>
            </w:r>
            <w:r>
              <w:t>8</w:t>
            </w:r>
          </w:p>
          <w:p w14:paraId="6977B092" w14:textId="504782AD" w:rsidR="005D5256" w:rsidRPr="00FB5DDB" w:rsidRDefault="00C560B8" w:rsidP="00A84947">
            <w:pPr>
              <w:pStyle w:val="SlideNumber"/>
              <w:spacing w:line="240" w:lineRule="auto"/>
            </w:pPr>
            <w:r w:rsidRPr="00C560B8">
              <w:rPr>
                <w:noProof/>
              </w:rPr>
              <w:drawing>
                <wp:inline distT="0" distB="0" distL="0" distR="0" wp14:anchorId="626D028F" wp14:editId="6A4DB69C">
                  <wp:extent cx="2755392" cy="2066544"/>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5392" cy="2066544"/>
                          </a:xfrm>
                          <a:prstGeom prst="rect">
                            <a:avLst/>
                          </a:prstGeom>
                        </pic:spPr>
                      </pic:pic>
                    </a:graphicData>
                  </a:graphic>
                </wp:inline>
              </w:drawing>
            </w:r>
          </w:p>
        </w:tc>
      </w:tr>
      <w:tr w:rsidR="005D5256" w:rsidRPr="00EB10A0" w14:paraId="03D93F35" w14:textId="77777777" w:rsidTr="00A91E2F">
        <w:trPr>
          <w:cantSplit/>
        </w:trPr>
        <w:tc>
          <w:tcPr>
            <w:tcW w:w="4795" w:type="dxa"/>
          </w:tcPr>
          <w:p w14:paraId="1F5071DD" w14:textId="77777777" w:rsidR="005D5256" w:rsidRDefault="005D5256" w:rsidP="00EC7024">
            <w:pPr>
              <w:pStyle w:val="SayThis"/>
              <w:spacing w:before="40"/>
            </w:pPr>
            <w:r w:rsidRPr="00FB5DDB">
              <w:lastRenderedPageBreak/>
              <w:t>SAY:</w:t>
            </w:r>
          </w:p>
          <w:p w14:paraId="6C2CE5E0" w14:textId="77777777" w:rsidR="00ED10A0" w:rsidRDefault="005D5256" w:rsidP="00EC7024">
            <w:pPr>
              <w:pStyle w:val="ArielInstructions"/>
              <w:spacing w:line="276" w:lineRule="auto"/>
            </w:pPr>
            <w:r>
              <w:t xml:space="preserve">The first part of an </w:t>
            </w:r>
            <w:r w:rsidR="00F7569A" w:rsidRPr="00F7569A">
              <w:t xml:space="preserve">in situ </w:t>
            </w:r>
            <w:r>
              <w:t xml:space="preserve">simulation is the briefing. </w:t>
            </w:r>
            <w:r w:rsidR="00ED10A0">
              <w:t>The briefing usually takes about</w:t>
            </w:r>
            <w:r w:rsidR="009366D7">
              <w:t xml:space="preserve"> </w:t>
            </w:r>
            <w:r w:rsidR="00ED10A0">
              <w:t>10 minutes.</w:t>
            </w:r>
          </w:p>
          <w:p w14:paraId="117BC43B" w14:textId="77777777" w:rsidR="005D5256" w:rsidRDefault="00ED10A0" w:rsidP="00EC7024">
            <w:pPr>
              <w:pStyle w:val="ArielInstructions"/>
              <w:spacing w:line="276" w:lineRule="auto"/>
            </w:pPr>
            <w:r>
              <w:t xml:space="preserve">The </w:t>
            </w:r>
            <w:r w:rsidRPr="00296E51">
              <w:t xml:space="preserve">participants </w:t>
            </w:r>
            <w:r>
              <w:t xml:space="preserve">are asked </w:t>
            </w:r>
            <w:r w:rsidRPr="00296E51">
              <w:t>to treat the simulated event like an actual patient situation</w:t>
            </w:r>
            <w:r>
              <w:t xml:space="preserve">. </w:t>
            </w:r>
          </w:p>
          <w:p w14:paraId="462A2362" w14:textId="00F87F0A" w:rsidR="001A1A9F" w:rsidRDefault="005D5256" w:rsidP="00CF33B3">
            <w:pPr>
              <w:pStyle w:val="ArielInstructions"/>
              <w:spacing w:line="276" w:lineRule="auto"/>
            </w:pPr>
            <w:r>
              <w:t>Th</w:t>
            </w:r>
            <w:r w:rsidR="00ED10A0">
              <w:t xml:space="preserve">e facilitator should </w:t>
            </w:r>
            <w:r>
              <w:t>e</w:t>
            </w:r>
            <w:r w:rsidRPr="00296E51">
              <w:t xml:space="preserve">mphasize that the focus </w:t>
            </w:r>
            <w:r w:rsidR="00ED10A0">
              <w:t>of the simulation is</w:t>
            </w:r>
            <w:r>
              <w:t xml:space="preserve"> </w:t>
            </w:r>
            <w:r w:rsidR="00ED10A0">
              <w:t>on</w:t>
            </w:r>
            <w:r w:rsidRPr="00296E51">
              <w:t xml:space="preserve"> how teams </w:t>
            </w:r>
            <w:r w:rsidR="00ED10A0">
              <w:t xml:space="preserve">communicate and perform as a unit, not on evaluating individual staff clinical acumen or procedural skills. </w:t>
            </w:r>
            <w:r w:rsidR="00CF33B3">
              <w:t>The f</w:t>
            </w:r>
            <w:r w:rsidR="001A1A9F">
              <w:t>acilitator can clarify a policy question from participants if raised, but if an individual needs remedial help for a clinical/technical error it is best to talk to t</w:t>
            </w:r>
            <w:r w:rsidR="00CF33B3">
              <w:t xml:space="preserve">hat person </w:t>
            </w:r>
            <w:r w:rsidR="001A1A9F">
              <w:t xml:space="preserve">individually and privately after the debriefing to avoid embarrassment in front of peers.  </w:t>
            </w:r>
          </w:p>
          <w:p w14:paraId="7923908A" w14:textId="599C3247" w:rsidR="005D5256" w:rsidRPr="00FB5DDB" w:rsidRDefault="005D5256" w:rsidP="001A1A9F">
            <w:pPr>
              <w:pStyle w:val="ArielInstructions"/>
              <w:spacing w:line="276" w:lineRule="auto"/>
            </w:pPr>
            <w:r>
              <w:t>The facilitator should s</w:t>
            </w:r>
            <w:r w:rsidRPr="00296E51">
              <w:t>hare information about the timeframe</w:t>
            </w:r>
            <w:r w:rsidR="00ED10A0">
              <w:t xml:space="preserve"> for the simulation</w:t>
            </w:r>
            <w:r w:rsidRPr="00296E51">
              <w:t>, use of si</w:t>
            </w:r>
            <w:r>
              <w:t>mulation equipment</w:t>
            </w:r>
            <w:r w:rsidRPr="00296E51">
              <w:t xml:space="preserve"> (if applicable), and rules of participation</w:t>
            </w:r>
            <w:r>
              <w:t xml:space="preserve"> during the briefing.</w:t>
            </w:r>
          </w:p>
        </w:tc>
        <w:tc>
          <w:tcPr>
            <w:tcW w:w="4565" w:type="dxa"/>
          </w:tcPr>
          <w:p w14:paraId="646CF6D7" w14:textId="77777777" w:rsidR="005D5256" w:rsidRDefault="005D5256" w:rsidP="00A84947">
            <w:pPr>
              <w:pStyle w:val="SlideNumber"/>
              <w:spacing w:before="40" w:line="240" w:lineRule="auto"/>
            </w:pPr>
            <w:r w:rsidRPr="00FB5DDB">
              <w:t xml:space="preserve">Slide </w:t>
            </w:r>
            <w:r>
              <w:t>9</w:t>
            </w:r>
          </w:p>
          <w:p w14:paraId="434687EC" w14:textId="6570F86B" w:rsidR="005D5256" w:rsidRPr="00FB5DDB" w:rsidRDefault="00C560B8" w:rsidP="00A84947">
            <w:pPr>
              <w:pStyle w:val="SlideNumber"/>
              <w:spacing w:line="240" w:lineRule="auto"/>
            </w:pPr>
            <w:r w:rsidRPr="00C560B8">
              <w:rPr>
                <w:noProof/>
              </w:rPr>
              <w:drawing>
                <wp:inline distT="0" distB="0" distL="0" distR="0" wp14:anchorId="39F70341" wp14:editId="0BF440E5">
                  <wp:extent cx="2755392" cy="2066544"/>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5392" cy="2066544"/>
                          </a:xfrm>
                          <a:prstGeom prst="rect">
                            <a:avLst/>
                          </a:prstGeom>
                        </pic:spPr>
                      </pic:pic>
                    </a:graphicData>
                  </a:graphic>
                </wp:inline>
              </w:drawing>
            </w:r>
          </w:p>
        </w:tc>
      </w:tr>
      <w:tr w:rsidR="005D5256" w:rsidRPr="00EB10A0" w14:paraId="590C9AEC" w14:textId="77777777" w:rsidTr="00A91E2F">
        <w:trPr>
          <w:cantSplit/>
        </w:trPr>
        <w:tc>
          <w:tcPr>
            <w:tcW w:w="4795" w:type="dxa"/>
          </w:tcPr>
          <w:p w14:paraId="405A78E5" w14:textId="77777777" w:rsidR="005D5256" w:rsidRDefault="005D5256" w:rsidP="00EC7024">
            <w:pPr>
              <w:pStyle w:val="SayThis"/>
              <w:spacing w:before="120"/>
            </w:pPr>
            <w:r w:rsidRPr="00FB5DDB">
              <w:t>SAY:</w:t>
            </w:r>
          </w:p>
          <w:p w14:paraId="69DCBC36" w14:textId="77777777" w:rsidR="005D5256" w:rsidRDefault="00ED10A0" w:rsidP="00EC7024">
            <w:pPr>
              <w:pStyle w:val="ArielInstructions"/>
              <w:spacing w:line="276" w:lineRule="auto"/>
            </w:pPr>
            <w:r>
              <w:t>Consider the use of</w:t>
            </w:r>
            <w:r w:rsidR="005D5256">
              <w:t xml:space="preserve"> video</w:t>
            </w:r>
            <w:r w:rsidR="009366D7">
              <w:t xml:space="preserve"> </w:t>
            </w:r>
            <w:r w:rsidR="005D5256">
              <w:t xml:space="preserve">recording </w:t>
            </w:r>
            <w:r w:rsidR="00F7569A" w:rsidRPr="00F7569A">
              <w:t xml:space="preserve">in situ </w:t>
            </w:r>
            <w:r w:rsidR="005D5256">
              <w:t xml:space="preserve">simulations when they are conducted. </w:t>
            </w:r>
            <w:r w:rsidR="005D5256" w:rsidRPr="00932F07">
              <w:t>Video</w:t>
            </w:r>
            <w:r w:rsidR="009366D7">
              <w:t xml:space="preserve"> </w:t>
            </w:r>
            <w:r w:rsidR="005D5256" w:rsidRPr="00932F07">
              <w:t>recording can be a useful tool for reviewing team performance during the debrief</w:t>
            </w:r>
            <w:r w:rsidR="005D5256">
              <w:t>ing.</w:t>
            </w:r>
          </w:p>
          <w:p w14:paraId="542D4759" w14:textId="77777777" w:rsidR="005D5256" w:rsidRDefault="005D5256" w:rsidP="00EC7024">
            <w:pPr>
              <w:pStyle w:val="ArielInstructions"/>
              <w:spacing w:line="276" w:lineRule="auto"/>
            </w:pPr>
            <w:r>
              <w:t xml:space="preserve">However, </w:t>
            </w:r>
            <w:r w:rsidRPr="00932F07">
              <w:t>video</w:t>
            </w:r>
            <w:r w:rsidR="009366D7">
              <w:t xml:space="preserve"> </w:t>
            </w:r>
            <w:r w:rsidRPr="00932F07">
              <w:t>recording can induce anxiety</w:t>
            </w:r>
            <w:r>
              <w:t xml:space="preserve"> in participants. If </w:t>
            </w:r>
            <w:r w:rsidR="00A84947">
              <w:t>used</w:t>
            </w:r>
            <w:r>
              <w:t>, the facilitator should e</w:t>
            </w:r>
            <w:r w:rsidRPr="00932F07">
              <w:t>xplain the purpose of video</w:t>
            </w:r>
            <w:r w:rsidR="009366D7">
              <w:t xml:space="preserve"> </w:t>
            </w:r>
            <w:r w:rsidRPr="00932F07">
              <w:t>recording to participants prior to simulation</w:t>
            </w:r>
            <w:r>
              <w:t>.</w:t>
            </w:r>
          </w:p>
          <w:p w14:paraId="6816F21A" w14:textId="77777777" w:rsidR="005D5256" w:rsidRPr="00FB5DDB" w:rsidRDefault="005D5256" w:rsidP="009366D7">
            <w:pPr>
              <w:pStyle w:val="ArielInstructions"/>
              <w:spacing w:line="276" w:lineRule="auto"/>
              <w:rPr>
                <w:b/>
              </w:rPr>
            </w:pPr>
            <w:r w:rsidRPr="00932F07">
              <w:t>If the recording will be used solely for debriefing the simulation with participants, assure participants that the video will be destr</w:t>
            </w:r>
            <w:r>
              <w:t xml:space="preserve">oyed at the end of the training. </w:t>
            </w:r>
            <w:r w:rsidRPr="00932F07">
              <w:t>If the video recording might be used for education of others later, seek legal guidance and obtain signed</w:t>
            </w:r>
            <w:r w:rsidR="009366D7">
              <w:t xml:space="preserve"> </w:t>
            </w:r>
            <w:r w:rsidRPr="00932F07">
              <w:t>release documentation from participants</w:t>
            </w:r>
            <w:r>
              <w:t>.</w:t>
            </w:r>
          </w:p>
        </w:tc>
        <w:tc>
          <w:tcPr>
            <w:tcW w:w="4565" w:type="dxa"/>
          </w:tcPr>
          <w:p w14:paraId="5352C84E" w14:textId="77777777" w:rsidR="005D5256" w:rsidRDefault="005D5256" w:rsidP="00A84947">
            <w:pPr>
              <w:pStyle w:val="SlideNumber"/>
              <w:spacing w:before="40" w:line="240" w:lineRule="auto"/>
            </w:pPr>
            <w:r>
              <w:t>Slide 1</w:t>
            </w:r>
            <w:r w:rsidR="00ED10A0">
              <w:t>0</w:t>
            </w:r>
          </w:p>
          <w:p w14:paraId="29DB31A7" w14:textId="457B4A5C" w:rsidR="005D5256" w:rsidRPr="00FB5DDB" w:rsidRDefault="00C560B8" w:rsidP="00A84947">
            <w:pPr>
              <w:pStyle w:val="SlideNumber"/>
              <w:spacing w:line="240" w:lineRule="auto"/>
            </w:pPr>
            <w:r w:rsidRPr="00C560B8">
              <w:rPr>
                <w:noProof/>
              </w:rPr>
              <w:drawing>
                <wp:inline distT="0" distB="0" distL="0" distR="0" wp14:anchorId="25E0742E" wp14:editId="0CDF3F45">
                  <wp:extent cx="2755392" cy="2066544"/>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55392" cy="2066544"/>
                          </a:xfrm>
                          <a:prstGeom prst="rect">
                            <a:avLst/>
                          </a:prstGeom>
                        </pic:spPr>
                      </pic:pic>
                    </a:graphicData>
                  </a:graphic>
                </wp:inline>
              </w:drawing>
            </w:r>
          </w:p>
        </w:tc>
      </w:tr>
      <w:tr w:rsidR="005D5256" w:rsidRPr="00EB10A0" w14:paraId="2B7973A3" w14:textId="77777777" w:rsidTr="00A91E2F">
        <w:trPr>
          <w:cantSplit/>
        </w:trPr>
        <w:tc>
          <w:tcPr>
            <w:tcW w:w="4795" w:type="dxa"/>
          </w:tcPr>
          <w:p w14:paraId="53A045F8" w14:textId="77777777" w:rsidR="005D5256" w:rsidRDefault="005D5256" w:rsidP="00EC7024">
            <w:pPr>
              <w:pStyle w:val="SayThis"/>
              <w:spacing w:before="40"/>
            </w:pPr>
            <w:r>
              <w:lastRenderedPageBreak/>
              <w:t>SAY:</w:t>
            </w:r>
          </w:p>
          <w:p w14:paraId="46A92D0F" w14:textId="4E3FDA82" w:rsidR="00EF2C52" w:rsidRDefault="005D5256" w:rsidP="00EC7024">
            <w:pPr>
              <w:pStyle w:val="ArielInstructions"/>
              <w:spacing w:line="276" w:lineRule="auto"/>
            </w:pPr>
            <w:r w:rsidRPr="001F4FB7">
              <w:t>A well-</w:t>
            </w:r>
            <w:r>
              <w:t>designed</w:t>
            </w:r>
            <w:r w:rsidRPr="001F4FB7">
              <w:t xml:space="preserve"> simulation scenario has a clinical context appropriate for eliciting team behaviors of interest. Not all contexts are equal for training purposes, particularly when it comes to training for technical</w:t>
            </w:r>
            <w:r w:rsidR="00A84947">
              <w:t>/procedural</w:t>
            </w:r>
            <w:r w:rsidRPr="001F4FB7">
              <w:t xml:space="preserve"> skills versus training for teamwork and communication.</w:t>
            </w:r>
          </w:p>
          <w:p w14:paraId="63327CDA" w14:textId="77777777" w:rsidR="005D5256" w:rsidRPr="00AC672B" w:rsidRDefault="005D5256" w:rsidP="00BC2D04">
            <w:pPr>
              <w:pStyle w:val="ArielInstructions"/>
              <w:spacing w:line="276" w:lineRule="auto"/>
            </w:pPr>
          </w:p>
        </w:tc>
        <w:tc>
          <w:tcPr>
            <w:tcW w:w="4565" w:type="dxa"/>
          </w:tcPr>
          <w:p w14:paraId="22ECA052" w14:textId="77777777" w:rsidR="005D5256" w:rsidRDefault="005D5256" w:rsidP="00A84947">
            <w:pPr>
              <w:pStyle w:val="SlideNumber"/>
              <w:spacing w:before="40" w:line="240" w:lineRule="auto"/>
            </w:pPr>
            <w:r>
              <w:t xml:space="preserve">Slide </w:t>
            </w:r>
            <w:r w:rsidR="00A84947">
              <w:t>11</w:t>
            </w:r>
          </w:p>
          <w:p w14:paraId="6ACF3D8E" w14:textId="466229F0" w:rsidR="005D5256" w:rsidRPr="00FB5DDB" w:rsidRDefault="00C560B8" w:rsidP="00A84947">
            <w:pPr>
              <w:pStyle w:val="SlideNumber"/>
              <w:spacing w:line="240" w:lineRule="auto"/>
            </w:pPr>
            <w:r w:rsidRPr="00C560B8">
              <w:rPr>
                <w:noProof/>
              </w:rPr>
              <w:drawing>
                <wp:inline distT="0" distB="0" distL="0" distR="0" wp14:anchorId="3EEFAEAF" wp14:editId="57124940">
                  <wp:extent cx="2755392" cy="2066544"/>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5392" cy="2066544"/>
                          </a:xfrm>
                          <a:prstGeom prst="rect">
                            <a:avLst/>
                          </a:prstGeom>
                        </pic:spPr>
                      </pic:pic>
                    </a:graphicData>
                  </a:graphic>
                </wp:inline>
              </w:drawing>
            </w:r>
          </w:p>
        </w:tc>
      </w:tr>
      <w:tr w:rsidR="00D57EF7" w:rsidRPr="00EB10A0" w14:paraId="34BFF4C0" w14:textId="77777777" w:rsidTr="00A91E2F">
        <w:trPr>
          <w:cantSplit/>
        </w:trPr>
        <w:tc>
          <w:tcPr>
            <w:tcW w:w="4795" w:type="dxa"/>
          </w:tcPr>
          <w:p w14:paraId="6D560236" w14:textId="77777777" w:rsidR="00D57EF7" w:rsidRDefault="00D57EF7" w:rsidP="00EC7024">
            <w:pPr>
              <w:pStyle w:val="SayThis"/>
              <w:spacing w:before="40"/>
            </w:pPr>
            <w:r>
              <w:lastRenderedPageBreak/>
              <w:t>SAY:</w:t>
            </w:r>
          </w:p>
          <w:p w14:paraId="179FD532" w14:textId="4C4F2BB8" w:rsidR="00D57EF7" w:rsidRDefault="00D57EF7" w:rsidP="00CF33B3">
            <w:pPr>
              <w:pStyle w:val="ArielInstructions"/>
              <w:spacing w:line="276" w:lineRule="auto"/>
            </w:pPr>
            <w:r>
              <w:t>A well-built scenario generally consists of three to five event sets. Event sets can be created by breaking a clinical situation into chunks. For example, in a scenario, one event set may have to do with the identification of an issue needing activation of a rapid response from clin</w:t>
            </w:r>
            <w:r w:rsidR="00CF33B3">
              <w:t>ical staff, another event set might</w:t>
            </w:r>
            <w:r>
              <w:t xml:space="preserve"> have to do with selecting and applying clinical treatments to respond to an unfolding emergency, and a third event set </w:t>
            </w:r>
            <w:r w:rsidR="00CF33B3">
              <w:t>might</w:t>
            </w:r>
            <w:r>
              <w:t xml:space="preserve"> have to do with transitioning a patient from one care venue to the other, such as L&amp;D to the operating room or intensive care unit. Having multiple event sets within a scenario helps create a realistic idea of what it is like to work in that unit, creates reliability, and provides more than one opportunity for teams to practic</w:t>
            </w:r>
            <w:r w:rsidR="000866C1">
              <w:t>e teamwork behaviors.</w:t>
            </w:r>
          </w:p>
          <w:p w14:paraId="69C29124" w14:textId="77777777" w:rsidR="00D57EF7" w:rsidRDefault="00D57EF7" w:rsidP="00D57EF7">
            <w:pPr>
              <w:pStyle w:val="ArielInstructions"/>
              <w:spacing w:line="276" w:lineRule="auto"/>
            </w:pPr>
            <w:r>
              <w:t>Each event set usually has one trigger. A trigger is a finding or piece of information designed to elicit a team behavior. Each trigger is associated with an expected response. For example, a staff person that identifies a patient deteriorating rapidly calls for help and uses SBAR to communicate the problem as help arrives. In addition to a trigger and expected response, an event set often contains a distractor, which is a characteristic of the situation that may divert the team’s attention, such as an anxious family member asking questions.</w:t>
            </w:r>
          </w:p>
        </w:tc>
        <w:tc>
          <w:tcPr>
            <w:tcW w:w="4565" w:type="dxa"/>
          </w:tcPr>
          <w:p w14:paraId="6846F1D6" w14:textId="77777777" w:rsidR="00D57EF7" w:rsidRDefault="00D57EF7" w:rsidP="00D57EF7">
            <w:pPr>
              <w:pStyle w:val="SlideNumber"/>
              <w:spacing w:before="40" w:line="240" w:lineRule="auto"/>
            </w:pPr>
            <w:r>
              <w:t>Slide 1</w:t>
            </w:r>
            <w:r w:rsidR="00690D1F">
              <w:t>2</w:t>
            </w:r>
          </w:p>
          <w:p w14:paraId="04B87DD5" w14:textId="3063566D" w:rsidR="00D57EF7" w:rsidRDefault="00C560B8" w:rsidP="00A84947">
            <w:pPr>
              <w:pStyle w:val="SlideNumber"/>
              <w:spacing w:before="40" w:line="240" w:lineRule="auto"/>
            </w:pPr>
            <w:r w:rsidRPr="00C560B8">
              <w:rPr>
                <w:noProof/>
              </w:rPr>
              <w:drawing>
                <wp:inline distT="0" distB="0" distL="0" distR="0" wp14:anchorId="6DF7615F" wp14:editId="1D7BAE9F">
                  <wp:extent cx="2755392" cy="2066544"/>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5392" cy="2066544"/>
                          </a:xfrm>
                          <a:prstGeom prst="rect">
                            <a:avLst/>
                          </a:prstGeom>
                        </pic:spPr>
                      </pic:pic>
                    </a:graphicData>
                  </a:graphic>
                </wp:inline>
              </w:drawing>
            </w:r>
          </w:p>
        </w:tc>
      </w:tr>
      <w:tr w:rsidR="005D5256" w:rsidRPr="00EB10A0" w14:paraId="2C0027FB" w14:textId="77777777" w:rsidTr="00A91E2F">
        <w:trPr>
          <w:cantSplit/>
        </w:trPr>
        <w:tc>
          <w:tcPr>
            <w:tcW w:w="4795" w:type="dxa"/>
          </w:tcPr>
          <w:p w14:paraId="431D2F35" w14:textId="77777777" w:rsidR="005D5256" w:rsidRDefault="005D5256" w:rsidP="00EC7024">
            <w:pPr>
              <w:pStyle w:val="SayThis"/>
              <w:spacing w:before="40"/>
            </w:pPr>
            <w:r>
              <w:lastRenderedPageBreak/>
              <w:t>SAY:</w:t>
            </w:r>
          </w:p>
          <w:p w14:paraId="51A8ECB4" w14:textId="74D279C5" w:rsidR="005D5256" w:rsidRDefault="005D5256" w:rsidP="00EC7024">
            <w:pPr>
              <w:pStyle w:val="ArielInstructions"/>
              <w:spacing w:after="120" w:line="276" w:lineRule="auto"/>
            </w:pPr>
            <w:r>
              <w:t>One way to think about</w:t>
            </w:r>
            <w:r w:rsidR="00EF2C52">
              <w:t xml:space="preserve"> the execution of an </w:t>
            </w:r>
            <w:r w:rsidR="00F7569A" w:rsidRPr="00F7569A">
              <w:t xml:space="preserve">in </w:t>
            </w:r>
            <w:r w:rsidR="00D57EF7" w:rsidRPr="00F7569A">
              <w:t xml:space="preserve">situ </w:t>
            </w:r>
            <w:r w:rsidR="00D57EF7">
              <w:t>simulation</w:t>
            </w:r>
            <w:r>
              <w:t xml:space="preserve"> is that </w:t>
            </w:r>
            <w:r w:rsidR="00EF2C52">
              <w:t xml:space="preserve">it should be conducted more </w:t>
            </w:r>
            <w:r w:rsidR="00CF33B3">
              <w:t>like an improvisation</w:t>
            </w:r>
            <w:r>
              <w:t xml:space="preserve"> than a</w:t>
            </w:r>
            <w:r w:rsidR="00EF2C52">
              <w:t>s a</w:t>
            </w:r>
            <w:r>
              <w:t xml:space="preserve"> scripted play. The facilitator’s primary role is one of observation. The facilitator provides key information to help the simulation move along, but not in a tightly scripted way.</w:t>
            </w:r>
          </w:p>
          <w:p w14:paraId="588D972C" w14:textId="77777777" w:rsidR="005D5256" w:rsidRDefault="005D5256" w:rsidP="00EC7024">
            <w:pPr>
              <w:pStyle w:val="ArielInstructions"/>
              <w:spacing w:after="120" w:line="276" w:lineRule="auto"/>
            </w:pPr>
            <w:r>
              <w:t xml:space="preserve">A simulation that is too complex will overwhelm learners—most people can only integrate a few key learning points from a scenario. </w:t>
            </w:r>
            <w:r w:rsidR="00EF2C52">
              <w:t>And</w:t>
            </w:r>
            <w:r>
              <w:t>, scripting the scenario too closely makes it difficult to observe targeted response behaviors.</w:t>
            </w:r>
          </w:p>
          <w:p w14:paraId="4AED4E66" w14:textId="77777777" w:rsidR="005D5256" w:rsidRPr="00055008" w:rsidRDefault="005D5256" w:rsidP="00BC2D04">
            <w:pPr>
              <w:pStyle w:val="ArielInstructions"/>
              <w:spacing w:after="120" w:line="276" w:lineRule="auto"/>
            </w:pPr>
          </w:p>
        </w:tc>
        <w:tc>
          <w:tcPr>
            <w:tcW w:w="4565" w:type="dxa"/>
          </w:tcPr>
          <w:p w14:paraId="0CE5699D" w14:textId="77777777" w:rsidR="005D5256" w:rsidRDefault="005D5256" w:rsidP="00A84947">
            <w:pPr>
              <w:pStyle w:val="SlideNumber"/>
              <w:spacing w:before="40" w:line="240" w:lineRule="auto"/>
            </w:pPr>
            <w:r>
              <w:t xml:space="preserve">Slide </w:t>
            </w:r>
            <w:r w:rsidR="00CC1C47">
              <w:t>1</w:t>
            </w:r>
            <w:r w:rsidR="00690D1F">
              <w:t>3</w:t>
            </w:r>
          </w:p>
          <w:p w14:paraId="5811553F" w14:textId="2D2FC6D3" w:rsidR="005D5256" w:rsidRPr="00FB5DDB" w:rsidRDefault="00C560B8" w:rsidP="00A84947">
            <w:pPr>
              <w:pStyle w:val="SlideNumber"/>
              <w:spacing w:line="240" w:lineRule="auto"/>
            </w:pPr>
            <w:r w:rsidRPr="00C560B8">
              <w:rPr>
                <w:noProof/>
              </w:rPr>
              <w:drawing>
                <wp:inline distT="0" distB="0" distL="0" distR="0" wp14:anchorId="1CEB64C5" wp14:editId="390C5414">
                  <wp:extent cx="2755392" cy="2066544"/>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55392" cy="2066544"/>
                          </a:xfrm>
                          <a:prstGeom prst="rect">
                            <a:avLst/>
                          </a:prstGeom>
                        </pic:spPr>
                      </pic:pic>
                    </a:graphicData>
                  </a:graphic>
                </wp:inline>
              </w:drawing>
            </w:r>
          </w:p>
        </w:tc>
      </w:tr>
      <w:tr w:rsidR="00D57EF7" w:rsidRPr="00EB10A0" w14:paraId="00F5C590" w14:textId="77777777" w:rsidTr="00A91E2F">
        <w:trPr>
          <w:cantSplit/>
        </w:trPr>
        <w:tc>
          <w:tcPr>
            <w:tcW w:w="4795" w:type="dxa"/>
          </w:tcPr>
          <w:p w14:paraId="1D0A96B6" w14:textId="77777777" w:rsidR="00D57EF7" w:rsidRDefault="00D57EF7" w:rsidP="00D57EF7">
            <w:pPr>
              <w:pStyle w:val="SayThis"/>
              <w:spacing w:before="40"/>
            </w:pPr>
            <w:r>
              <w:t>SAY:</w:t>
            </w:r>
          </w:p>
          <w:p w14:paraId="3A448561" w14:textId="77777777" w:rsidR="00D57EF7" w:rsidRDefault="00D57EF7" w:rsidP="00D57EF7">
            <w:pPr>
              <w:pStyle w:val="ArielInstructions"/>
              <w:spacing w:after="120" w:line="276" w:lineRule="auto"/>
            </w:pPr>
            <w:r>
              <w:t>The facilitator should keep the simulation going for a prespecified time, usually 15 to 20 minutes. Simulations structured to lead to “one right answer” are not realistic and won’t help teams develop the ability to recognize and adapt to changing circumstances.</w:t>
            </w:r>
          </w:p>
          <w:p w14:paraId="71BDBC18" w14:textId="27FEAB77" w:rsidR="00D57EF7" w:rsidRDefault="00D57EF7" w:rsidP="00E379B9">
            <w:pPr>
              <w:pStyle w:val="ArielInstructions"/>
              <w:spacing w:after="120" w:line="276" w:lineRule="auto"/>
            </w:pPr>
            <w:r>
              <w:t xml:space="preserve">For example, in a scenario designed to evaluate team performance in response to worsening preeclampsia and ultimately seizure, the trigger event, a tonic-clonic seizure should be allowed to continue for a prespecified </w:t>
            </w:r>
            <w:r w:rsidR="00E379B9">
              <w:t xml:space="preserve">amount </w:t>
            </w:r>
            <w:r>
              <w:t>of time, for example, 5 to 6 minutes, even if the team provides a correct technical response (for example intravenous bolus of magnesium) within the first couple of minutes. It is during these periods of the simulation that teamwork and communication behaviors, such as SBAR, use of huddles, and closed-loop communication can be evaluated.</w:t>
            </w:r>
          </w:p>
        </w:tc>
        <w:tc>
          <w:tcPr>
            <w:tcW w:w="4565" w:type="dxa"/>
          </w:tcPr>
          <w:p w14:paraId="16E5C71A" w14:textId="77777777" w:rsidR="00D57EF7" w:rsidRDefault="00D57EF7" w:rsidP="00D57EF7">
            <w:pPr>
              <w:pStyle w:val="SlideNumber"/>
              <w:spacing w:before="40" w:line="240" w:lineRule="auto"/>
            </w:pPr>
            <w:r>
              <w:t>Slide 1</w:t>
            </w:r>
            <w:r w:rsidR="00690D1F">
              <w:t>4</w:t>
            </w:r>
          </w:p>
          <w:p w14:paraId="0813F6F5" w14:textId="0F6AEF23" w:rsidR="00D57EF7" w:rsidRDefault="00C560B8" w:rsidP="00A84947">
            <w:pPr>
              <w:pStyle w:val="SlideNumber"/>
              <w:spacing w:before="40" w:line="240" w:lineRule="auto"/>
            </w:pPr>
            <w:r w:rsidRPr="00C560B8">
              <w:rPr>
                <w:noProof/>
              </w:rPr>
              <w:drawing>
                <wp:inline distT="0" distB="0" distL="0" distR="0" wp14:anchorId="1464DBD2" wp14:editId="7A50F401">
                  <wp:extent cx="2755392" cy="2066544"/>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5392" cy="2066544"/>
                          </a:xfrm>
                          <a:prstGeom prst="rect">
                            <a:avLst/>
                          </a:prstGeom>
                        </pic:spPr>
                      </pic:pic>
                    </a:graphicData>
                  </a:graphic>
                </wp:inline>
              </w:drawing>
            </w:r>
          </w:p>
        </w:tc>
      </w:tr>
      <w:tr w:rsidR="005D5256" w:rsidRPr="00EB10A0" w14:paraId="44D5CB52" w14:textId="77777777" w:rsidTr="00A91E2F">
        <w:trPr>
          <w:cantSplit/>
        </w:trPr>
        <w:tc>
          <w:tcPr>
            <w:tcW w:w="4795" w:type="dxa"/>
          </w:tcPr>
          <w:p w14:paraId="6FA8CD66" w14:textId="77777777" w:rsidR="005D5256" w:rsidRDefault="005D5256" w:rsidP="00EC7024">
            <w:pPr>
              <w:pStyle w:val="SayThis"/>
              <w:spacing w:before="40"/>
            </w:pPr>
            <w:r w:rsidRPr="00FB5DDB">
              <w:lastRenderedPageBreak/>
              <w:t>SAY:</w:t>
            </w:r>
          </w:p>
          <w:p w14:paraId="39DCA2B7" w14:textId="77777777" w:rsidR="005D5256" w:rsidRDefault="005D5256" w:rsidP="00EC7024">
            <w:pPr>
              <w:pStyle w:val="ArielInstructions"/>
              <w:spacing w:after="120" w:line="276" w:lineRule="auto"/>
            </w:pPr>
            <w:r w:rsidRPr="00D903FD">
              <w:t>Debriefing helps participants understand the complex team skills and knowledge required for quality patient care</w:t>
            </w:r>
            <w:r>
              <w:t>.</w:t>
            </w:r>
            <w:r w:rsidRPr="00D903FD">
              <w:t xml:space="preserve"> Team members share their perspectives on what occurred during the scenario and reach common ground</w:t>
            </w:r>
            <w:r>
              <w:t>.</w:t>
            </w:r>
          </w:p>
          <w:p w14:paraId="605B11A2" w14:textId="77777777" w:rsidR="00EF2C52" w:rsidRDefault="00BE3EA0" w:rsidP="003D15DD">
            <w:pPr>
              <w:pStyle w:val="ArielInstructions"/>
              <w:spacing w:after="120" w:line="276" w:lineRule="auto"/>
            </w:pPr>
            <w:r>
              <w:t xml:space="preserve">The </w:t>
            </w:r>
            <w:r w:rsidR="005D5256">
              <w:t>debrief can</w:t>
            </w:r>
            <w:r w:rsidR="005D5256" w:rsidRPr="00D903FD">
              <w:t xml:space="preserve"> help</w:t>
            </w:r>
            <w:r w:rsidR="005D5256">
              <w:t xml:space="preserve"> the </w:t>
            </w:r>
            <w:r w:rsidR="00F7569A" w:rsidRPr="00F7569A">
              <w:t xml:space="preserve">in situ </w:t>
            </w:r>
            <w:r w:rsidR="005D5256">
              <w:t>simulation learning process in several important ways. The debrief p</w:t>
            </w:r>
            <w:r w:rsidR="005D5256" w:rsidRPr="00D903FD">
              <w:t>rovides a structure for understanding the scenario</w:t>
            </w:r>
            <w:r w:rsidR="005D5256">
              <w:t xml:space="preserve"> and helps ensure that everyone will take</w:t>
            </w:r>
            <w:r w:rsidR="005D5256" w:rsidRPr="00D903FD">
              <w:t xml:space="preserve"> away similar lessons from the experience</w:t>
            </w:r>
            <w:r w:rsidR="005D5256">
              <w:t>. Finally, debriefing h</w:t>
            </w:r>
            <w:r w:rsidR="005D5256" w:rsidRPr="00D903FD">
              <w:t>elps to keep the discussion focused on events relevant to the learning objectives</w:t>
            </w:r>
            <w:r w:rsidR="005D5256">
              <w:t>.</w:t>
            </w:r>
          </w:p>
          <w:p w14:paraId="20C054D0" w14:textId="77777777" w:rsidR="00EF2C52" w:rsidRPr="00EF2C52" w:rsidRDefault="00BE3EA0" w:rsidP="00404420">
            <w:pPr>
              <w:rPr>
                <w:lang w:bidi="en-US"/>
              </w:rPr>
            </w:pPr>
            <w:r>
              <w:rPr>
                <w:lang w:bidi="en-US"/>
              </w:rPr>
              <w:t>Note: though the terms used are the same, and the principle is similar</w:t>
            </w:r>
            <w:r w:rsidR="00404420">
              <w:rPr>
                <w:lang w:bidi="en-US"/>
              </w:rPr>
              <w:t>,</w:t>
            </w:r>
            <w:r>
              <w:rPr>
                <w:lang w:bidi="en-US"/>
              </w:rPr>
              <w:t xml:space="preserve"> debriefing in the context of a simulation is somewhat different from the debriefing teamwork technique used by TeamSTEPPS. </w:t>
            </w:r>
          </w:p>
        </w:tc>
        <w:tc>
          <w:tcPr>
            <w:tcW w:w="4565" w:type="dxa"/>
          </w:tcPr>
          <w:p w14:paraId="0D8264B1" w14:textId="77777777" w:rsidR="005D5256" w:rsidRDefault="005D5256" w:rsidP="00A84947">
            <w:pPr>
              <w:pStyle w:val="SlideNumber"/>
              <w:spacing w:before="40" w:line="240" w:lineRule="auto"/>
            </w:pPr>
            <w:r>
              <w:t xml:space="preserve">Slide </w:t>
            </w:r>
            <w:r w:rsidR="00690D1F">
              <w:t>15</w:t>
            </w:r>
          </w:p>
          <w:p w14:paraId="5E5D8575" w14:textId="30917CF4" w:rsidR="005D5256" w:rsidRPr="00FB5DDB" w:rsidRDefault="00C560B8" w:rsidP="00A84947">
            <w:pPr>
              <w:pStyle w:val="SlideNumber"/>
              <w:spacing w:line="240" w:lineRule="auto"/>
            </w:pPr>
            <w:r w:rsidRPr="00C560B8">
              <w:rPr>
                <w:noProof/>
              </w:rPr>
              <w:drawing>
                <wp:inline distT="0" distB="0" distL="0" distR="0" wp14:anchorId="58736BB0" wp14:editId="74A79591">
                  <wp:extent cx="2755392" cy="2066544"/>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55392" cy="2066544"/>
                          </a:xfrm>
                          <a:prstGeom prst="rect">
                            <a:avLst/>
                          </a:prstGeom>
                        </pic:spPr>
                      </pic:pic>
                    </a:graphicData>
                  </a:graphic>
                </wp:inline>
              </w:drawing>
            </w:r>
          </w:p>
        </w:tc>
      </w:tr>
      <w:tr w:rsidR="005D5256" w:rsidRPr="00EB10A0" w14:paraId="2D113D6B" w14:textId="77777777" w:rsidTr="00A91E2F">
        <w:trPr>
          <w:cantSplit/>
        </w:trPr>
        <w:tc>
          <w:tcPr>
            <w:tcW w:w="4795" w:type="dxa"/>
          </w:tcPr>
          <w:p w14:paraId="58E5DF41" w14:textId="77777777" w:rsidR="005D5256" w:rsidRDefault="005D5256" w:rsidP="00EC7024">
            <w:pPr>
              <w:pStyle w:val="SayThis"/>
              <w:spacing w:before="40"/>
            </w:pPr>
            <w:r w:rsidRPr="00FB5DDB">
              <w:t>SAY:</w:t>
            </w:r>
          </w:p>
          <w:p w14:paraId="05B2B1FC" w14:textId="77777777" w:rsidR="005D5256" w:rsidRDefault="005D5256" w:rsidP="00EC7024">
            <w:pPr>
              <w:pStyle w:val="ArielInstructions"/>
              <w:spacing w:line="276" w:lineRule="auto"/>
            </w:pPr>
            <w:r>
              <w:t>Plan to use about 3 to 5 minutes to debrief for every minute of the actual simulation. So, a simulation run for 15 minutes will need at least 45 minutes to debrief. This does not include time needed to review video if the simulation is being recorded.</w:t>
            </w:r>
          </w:p>
          <w:p w14:paraId="3362BD35" w14:textId="77777777" w:rsidR="005D5256" w:rsidRPr="00055008" w:rsidRDefault="005D5256" w:rsidP="00EC7024">
            <w:pPr>
              <w:pStyle w:val="ArielInstructions"/>
              <w:spacing w:line="276" w:lineRule="auto"/>
            </w:pPr>
            <w:r w:rsidRPr="001D7082">
              <w:t>Consider res</w:t>
            </w:r>
            <w:r w:rsidR="003D15DD">
              <w:t xml:space="preserve">erving a separate </w:t>
            </w:r>
            <w:r w:rsidR="00404420">
              <w:t xml:space="preserve">meeting </w:t>
            </w:r>
            <w:r w:rsidR="005537BB">
              <w:t xml:space="preserve">space for the </w:t>
            </w:r>
            <w:r w:rsidRPr="001D7082">
              <w:t>debrief, especially if a screen to review a video recording of the simulation</w:t>
            </w:r>
            <w:r w:rsidR="00912E56">
              <w:t xml:space="preserve"> is needed</w:t>
            </w:r>
            <w:r>
              <w:t>.</w:t>
            </w:r>
          </w:p>
        </w:tc>
        <w:tc>
          <w:tcPr>
            <w:tcW w:w="4565" w:type="dxa"/>
          </w:tcPr>
          <w:p w14:paraId="6E01579E" w14:textId="77777777" w:rsidR="005D5256" w:rsidRDefault="005D5256" w:rsidP="00A84947">
            <w:pPr>
              <w:pStyle w:val="SlideNumber"/>
              <w:spacing w:before="40" w:line="240" w:lineRule="auto"/>
            </w:pPr>
            <w:r>
              <w:t xml:space="preserve">Slide </w:t>
            </w:r>
            <w:r w:rsidR="00912E56">
              <w:t>1</w:t>
            </w:r>
            <w:r w:rsidR="00690D1F">
              <w:t>6</w:t>
            </w:r>
          </w:p>
          <w:p w14:paraId="448B3F89" w14:textId="4423DF20" w:rsidR="005D5256" w:rsidRPr="00FB5DDB" w:rsidRDefault="00C560B8" w:rsidP="00A84947">
            <w:pPr>
              <w:pStyle w:val="SlideNumber"/>
              <w:spacing w:line="240" w:lineRule="auto"/>
            </w:pPr>
            <w:r w:rsidRPr="00C560B8">
              <w:rPr>
                <w:noProof/>
              </w:rPr>
              <w:drawing>
                <wp:inline distT="0" distB="0" distL="0" distR="0" wp14:anchorId="2F339D9A" wp14:editId="238EBC59">
                  <wp:extent cx="2755392" cy="2066544"/>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55392" cy="2066544"/>
                          </a:xfrm>
                          <a:prstGeom prst="rect">
                            <a:avLst/>
                          </a:prstGeom>
                        </pic:spPr>
                      </pic:pic>
                    </a:graphicData>
                  </a:graphic>
                </wp:inline>
              </w:drawing>
            </w:r>
          </w:p>
        </w:tc>
      </w:tr>
      <w:tr w:rsidR="005D5256" w:rsidRPr="00EB10A0" w14:paraId="2190C736" w14:textId="77777777" w:rsidTr="00A91E2F">
        <w:trPr>
          <w:cantSplit/>
        </w:trPr>
        <w:tc>
          <w:tcPr>
            <w:tcW w:w="4795" w:type="dxa"/>
          </w:tcPr>
          <w:p w14:paraId="096DF2C3" w14:textId="5F6D5E2C" w:rsidR="005D5256" w:rsidRDefault="005D5256" w:rsidP="00EC7024">
            <w:pPr>
              <w:pStyle w:val="SayThis"/>
              <w:spacing w:before="40"/>
            </w:pPr>
            <w:r w:rsidRPr="00FB5DDB">
              <w:lastRenderedPageBreak/>
              <w:t>SAY:</w:t>
            </w:r>
          </w:p>
          <w:p w14:paraId="5A06E1DA" w14:textId="77777777" w:rsidR="00912E56" w:rsidRDefault="00912E56" w:rsidP="00EC7024">
            <w:pPr>
              <w:pStyle w:val="ArielInstructions"/>
              <w:spacing w:line="276" w:lineRule="auto"/>
            </w:pPr>
            <w:r>
              <w:t xml:space="preserve">The debrief process usually involves four steps: </w:t>
            </w:r>
            <w:r w:rsidR="00404420">
              <w:t>i</w:t>
            </w:r>
            <w:r>
              <w:t>ntroducing the process, describing what happened, conducting an analysis of team performance, and identifying lessons learned. Each of these steps will be discussed on the next several slides.</w:t>
            </w:r>
          </w:p>
          <w:p w14:paraId="55135F2E" w14:textId="77777777" w:rsidR="005D5256" w:rsidRDefault="005D5256" w:rsidP="00EC7024">
            <w:pPr>
              <w:pStyle w:val="ArielInstructions"/>
              <w:spacing w:line="276" w:lineRule="auto"/>
            </w:pPr>
            <w:r>
              <w:t>The facilitator should emphasize several points when introducing the debrief process.</w:t>
            </w:r>
          </w:p>
          <w:p w14:paraId="633752A2" w14:textId="77777777" w:rsidR="005D5256" w:rsidRDefault="005D5256" w:rsidP="00EC7024">
            <w:pPr>
              <w:pStyle w:val="ArielInstructions"/>
              <w:spacing w:line="276" w:lineRule="auto"/>
            </w:pPr>
            <w:r>
              <w:t>First, a</w:t>
            </w:r>
            <w:r w:rsidRPr="009F2305">
              <w:t xml:space="preserve">ll team members </w:t>
            </w:r>
            <w:r w:rsidR="00BE3EA0">
              <w:t xml:space="preserve">who participated in the simulation </w:t>
            </w:r>
            <w:r w:rsidRPr="009F2305">
              <w:t>are expected to participate</w:t>
            </w:r>
            <w:r>
              <w:t xml:space="preserve"> in the debriefing session.</w:t>
            </w:r>
          </w:p>
          <w:p w14:paraId="5C69F268" w14:textId="4996687C" w:rsidR="005D5256" w:rsidRDefault="005D5256" w:rsidP="00EC7024">
            <w:pPr>
              <w:pStyle w:val="ArielInstructions"/>
              <w:spacing w:line="276" w:lineRule="auto"/>
            </w:pPr>
            <w:r>
              <w:t xml:space="preserve">Second, </w:t>
            </w:r>
            <w:r w:rsidR="00404420">
              <w:t>the facilitator</w:t>
            </w:r>
            <w:r>
              <w:t xml:space="preserve"> should r</w:t>
            </w:r>
            <w:r w:rsidRPr="009F2305">
              <w:t>emind participants that the focus is primarily on team performance, wit</w:t>
            </w:r>
            <w:r>
              <w:t xml:space="preserve">h a secondary focus on clinical/technical </w:t>
            </w:r>
            <w:r w:rsidRPr="009F2305">
              <w:t>performance</w:t>
            </w:r>
            <w:r>
              <w:t xml:space="preserve">. </w:t>
            </w:r>
            <w:r w:rsidR="009356C8">
              <w:t>Probe with</w:t>
            </w:r>
            <w:r w:rsidR="00CF33B3">
              <w:t xml:space="preserve"> questions like these</w:t>
            </w:r>
            <w:r w:rsidR="009356C8">
              <w:t>:</w:t>
            </w:r>
          </w:p>
          <w:p w14:paraId="5379000E" w14:textId="77777777" w:rsidR="009356C8" w:rsidRDefault="009356C8" w:rsidP="009356C8">
            <w:pPr>
              <w:pStyle w:val="ListParagraph"/>
              <w:rPr>
                <w:lang w:bidi="en-US"/>
              </w:rPr>
            </w:pPr>
            <w:r>
              <w:rPr>
                <w:lang w:bidi="en-US"/>
              </w:rPr>
              <w:t xml:space="preserve">Did you maintain your situational awareness? </w:t>
            </w:r>
          </w:p>
          <w:p w14:paraId="120831DB" w14:textId="5C3D32B4" w:rsidR="009356C8" w:rsidRPr="009356C8" w:rsidRDefault="002A1A96" w:rsidP="00CF33B3">
            <w:pPr>
              <w:pStyle w:val="ListParagraph"/>
              <w:rPr>
                <w:lang w:bidi="en-US"/>
              </w:rPr>
            </w:pPr>
            <w:r>
              <w:rPr>
                <w:lang w:bidi="en-US"/>
              </w:rPr>
              <w:t>Did you hear c</w:t>
            </w:r>
            <w:r w:rsidR="00CF33B3">
              <w:rPr>
                <w:lang w:bidi="en-US"/>
              </w:rPr>
              <w:t>losed-</w:t>
            </w:r>
            <w:r>
              <w:rPr>
                <w:lang w:bidi="en-US"/>
              </w:rPr>
              <w:t>l</w:t>
            </w:r>
            <w:r w:rsidR="009356C8">
              <w:rPr>
                <w:lang w:bidi="en-US"/>
              </w:rPr>
              <w:t xml:space="preserve">oop </w:t>
            </w:r>
            <w:r>
              <w:rPr>
                <w:lang w:bidi="en-US"/>
              </w:rPr>
              <w:t>c</w:t>
            </w:r>
            <w:r w:rsidR="009356C8">
              <w:rPr>
                <w:lang w:bidi="en-US"/>
              </w:rPr>
              <w:t xml:space="preserve">ommunication when the order for </w:t>
            </w:r>
            <w:r w:rsidR="00CF33B3">
              <w:rPr>
                <w:lang w:bidi="en-US"/>
              </w:rPr>
              <w:t>prescription</w:t>
            </w:r>
            <w:r w:rsidR="009356C8">
              <w:rPr>
                <w:lang w:bidi="en-US"/>
              </w:rPr>
              <w:t xml:space="preserve"> was given?</w:t>
            </w:r>
          </w:p>
          <w:p w14:paraId="3AFD991A" w14:textId="05A5FBEC" w:rsidR="00976313" w:rsidRDefault="00976313" w:rsidP="00404420">
            <w:pPr>
              <w:pStyle w:val="ArielInstructions"/>
              <w:spacing w:line="276" w:lineRule="auto"/>
            </w:pPr>
            <w:r>
              <w:t>Note that, although</w:t>
            </w:r>
            <w:r w:rsidRPr="009F2305">
              <w:t xml:space="preserve"> teamwork and communication skills are emphasized during the debrief</w:t>
            </w:r>
            <w:r>
              <w:t>ing session</w:t>
            </w:r>
            <w:r w:rsidRPr="009F2305">
              <w:t xml:space="preserve">, clinical </w:t>
            </w:r>
            <w:r>
              <w:t>or technical e</w:t>
            </w:r>
            <w:r w:rsidRPr="009F2305">
              <w:t>rrors should not be overlooked</w:t>
            </w:r>
            <w:r>
              <w:t xml:space="preserve">. The debrief can be used to clarify quick clinical/technical issues, but individual remediation should be addressed outside of the debrief. </w:t>
            </w:r>
          </w:p>
          <w:p w14:paraId="4A6BB2E4" w14:textId="32CEF97C" w:rsidR="005D5256" w:rsidRDefault="005D5256" w:rsidP="00404420">
            <w:pPr>
              <w:pStyle w:val="ArielInstructions"/>
              <w:spacing w:line="276" w:lineRule="auto"/>
            </w:pPr>
            <w:r>
              <w:t xml:space="preserve">Consider a dual debrief, </w:t>
            </w:r>
            <w:r w:rsidR="00404420">
              <w:t>in which</w:t>
            </w:r>
            <w:r>
              <w:t xml:space="preserve"> a portion of the debrief focuses on teamwork and communication, and a separate portion focuses on t</w:t>
            </w:r>
            <w:r w:rsidR="000866C1">
              <w:t>he clinical/technical response.</w:t>
            </w:r>
            <w:r w:rsidR="009356C8">
              <w:t xml:space="preserve"> Probe with</w:t>
            </w:r>
            <w:r w:rsidR="00CF33B3">
              <w:t xml:space="preserve"> these questions</w:t>
            </w:r>
            <w:r w:rsidR="009356C8">
              <w:t>:</w:t>
            </w:r>
          </w:p>
          <w:p w14:paraId="755E3CE6" w14:textId="77777777" w:rsidR="009356C8" w:rsidRDefault="009356C8" w:rsidP="009356C8">
            <w:pPr>
              <w:pStyle w:val="ListParagraph"/>
              <w:numPr>
                <w:ilvl w:val="0"/>
                <w:numId w:val="11"/>
              </w:numPr>
              <w:rPr>
                <w:lang w:bidi="en-US"/>
              </w:rPr>
            </w:pPr>
            <w:r w:rsidRPr="009356C8">
              <w:rPr>
                <w:lang w:bidi="en-US"/>
              </w:rPr>
              <w:t>Did you perceive the team had a shared mental model?</w:t>
            </w:r>
          </w:p>
          <w:p w14:paraId="67856CA6" w14:textId="64A9B86A" w:rsidR="009356C8" w:rsidRPr="009356C8" w:rsidRDefault="009356C8" w:rsidP="00CF33B3">
            <w:pPr>
              <w:pStyle w:val="ListParagraph"/>
              <w:numPr>
                <w:ilvl w:val="0"/>
                <w:numId w:val="11"/>
              </w:numPr>
              <w:rPr>
                <w:lang w:bidi="en-US"/>
              </w:rPr>
            </w:pPr>
            <w:r w:rsidRPr="009356C8">
              <w:rPr>
                <w:lang w:bidi="en-US"/>
              </w:rPr>
              <w:t>Was standar</w:t>
            </w:r>
            <w:r>
              <w:rPr>
                <w:lang w:bidi="en-US"/>
              </w:rPr>
              <w:t xml:space="preserve">dized language </w:t>
            </w:r>
            <w:r w:rsidR="00CF33B3">
              <w:rPr>
                <w:lang w:bidi="en-US"/>
              </w:rPr>
              <w:t>such as SBAR used?</w:t>
            </w:r>
          </w:p>
        </w:tc>
        <w:tc>
          <w:tcPr>
            <w:tcW w:w="4565" w:type="dxa"/>
          </w:tcPr>
          <w:p w14:paraId="04A61997" w14:textId="77777777" w:rsidR="005D5256" w:rsidRPr="00FB5DDB" w:rsidRDefault="005D5256" w:rsidP="00A84947">
            <w:pPr>
              <w:pStyle w:val="SlideNumber"/>
              <w:spacing w:before="40" w:line="240" w:lineRule="auto"/>
            </w:pPr>
            <w:r w:rsidRPr="00FB5DDB">
              <w:t xml:space="preserve">Slide </w:t>
            </w:r>
            <w:r w:rsidR="00912E56">
              <w:t>1</w:t>
            </w:r>
            <w:r w:rsidR="00690D1F">
              <w:t>7</w:t>
            </w:r>
          </w:p>
          <w:p w14:paraId="73305DF0" w14:textId="602A428B" w:rsidR="005D5256" w:rsidRPr="00FB5DDB" w:rsidRDefault="00C560B8" w:rsidP="00A84947">
            <w:pPr>
              <w:pStyle w:val="SlideNumber"/>
              <w:spacing w:line="240" w:lineRule="auto"/>
            </w:pPr>
            <w:r w:rsidRPr="00C560B8">
              <w:rPr>
                <w:noProof/>
              </w:rPr>
              <w:drawing>
                <wp:inline distT="0" distB="0" distL="0" distR="0" wp14:anchorId="5047C5EE" wp14:editId="7F7BA5A9">
                  <wp:extent cx="2755392" cy="2066544"/>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5392" cy="2066544"/>
                          </a:xfrm>
                          <a:prstGeom prst="rect">
                            <a:avLst/>
                          </a:prstGeom>
                        </pic:spPr>
                      </pic:pic>
                    </a:graphicData>
                  </a:graphic>
                </wp:inline>
              </w:drawing>
            </w:r>
          </w:p>
        </w:tc>
      </w:tr>
      <w:tr w:rsidR="005D5256" w:rsidRPr="00EB10A0" w14:paraId="472F205D" w14:textId="77777777" w:rsidTr="00A91E2F">
        <w:trPr>
          <w:cantSplit/>
        </w:trPr>
        <w:tc>
          <w:tcPr>
            <w:tcW w:w="4795" w:type="dxa"/>
          </w:tcPr>
          <w:p w14:paraId="4A372262" w14:textId="77777777" w:rsidR="005D5256" w:rsidRDefault="005D5256" w:rsidP="00EC7024">
            <w:pPr>
              <w:pStyle w:val="SayThis"/>
              <w:spacing w:before="40"/>
            </w:pPr>
            <w:r w:rsidRPr="00FB5DDB">
              <w:lastRenderedPageBreak/>
              <w:t>SAY:</w:t>
            </w:r>
          </w:p>
          <w:p w14:paraId="402ED32E" w14:textId="77777777" w:rsidR="005D5256" w:rsidRDefault="005D5256" w:rsidP="00EC7024">
            <w:pPr>
              <w:pStyle w:val="ArielInstructions"/>
              <w:spacing w:line="276" w:lineRule="auto"/>
            </w:pPr>
            <w:r>
              <w:t>The next step in the debrief process is to describe what happened. As a suggestion</w:t>
            </w:r>
            <w:r w:rsidRPr="00532F98">
              <w:t xml:space="preserve">, the facilitator might </w:t>
            </w:r>
            <w:r>
              <w:t xml:space="preserve">first </w:t>
            </w:r>
            <w:r w:rsidRPr="00532F98">
              <w:t>have every participant state their name, role, and what went well for them during the simulation</w:t>
            </w:r>
            <w:r>
              <w:t>.</w:t>
            </w:r>
          </w:p>
          <w:p w14:paraId="5F6873C9" w14:textId="5E14A74D" w:rsidR="005D5256" w:rsidRDefault="00912E56" w:rsidP="00EC7024">
            <w:pPr>
              <w:pStyle w:val="ArielInstructions"/>
              <w:spacing w:line="276" w:lineRule="auto"/>
            </w:pPr>
            <w:r>
              <w:t xml:space="preserve">If the </w:t>
            </w:r>
            <w:r w:rsidR="005D5256">
              <w:t>team</w:t>
            </w:r>
            <w:r w:rsidR="005D5256" w:rsidRPr="00532F98">
              <w:t xml:space="preserve"> recorded the simulation, watch the video. Pause </w:t>
            </w:r>
            <w:r w:rsidR="005D5256">
              <w:t>the video at various intervals to</w:t>
            </w:r>
            <w:r w:rsidR="005D5256" w:rsidRPr="00532F98">
              <w:t xml:space="preserve"> discuss</w:t>
            </w:r>
            <w:r w:rsidR="00CF33B3">
              <w:t xml:space="preserve"> the following questions</w:t>
            </w:r>
            <w:r w:rsidR="005D5256" w:rsidRPr="00532F98">
              <w:t>:</w:t>
            </w:r>
          </w:p>
          <w:p w14:paraId="452ECB53" w14:textId="77777777" w:rsidR="005D5256" w:rsidRDefault="005D5256" w:rsidP="00EC7024">
            <w:pPr>
              <w:pStyle w:val="ListParagraph"/>
            </w:pPr>
            <w:r w:rsidRPr="00532F98">
              <w:t>What went well?</w:t>
            </w:r>
          </w:p>
          <w:p w14:paraId="2F3AF8CF" w14:textId="77777777" w:rsidR="005D5256" w:rsidRDefault="005D5256" w:rsidP="00EC7024">
            <w:pPr>
              <w:pStyle w:val="ListParagraph"/>
            </w:pPr>
            <w:r w:rsidRPr="00532F98">
              <w:t>What could have gone better?</w:t>
            </w:r>
          </w:p>
          <w:p w14:paraId="0467E5E2" w14:textId="5511FDC1" w:rsidR="005D5256" w:rsidRPr="00FE7BC0" w:rsidRDefault="005D5256" w:rsidP="00EC7024">
            <w:pPr>
              <w:pStyle w:val="ListParagraph"/>
            </w:pPr>
            <w:r w:rsidRPr="00532F98">
              <w:t>What would you wa</w:t>
            </w:r>
            <w:r w:rsidR="000866C1">
              <w:t>nt to do differently next time?</w:t>
            </w:r>
          </w:p>
        </w:tc>
        <w:tc>
          <w:tcPr>
            <w:tcW w:w="4565" w:type="dxa"/>
          </w:tcPr>
          <w:p w14:paraId="20EAC9EC" w14:textId="77777777" w:rsidR="005D5256" w:rsidRPr="00FB5DDB" w:rsidRDefault="005D5256" w:rsidP="00A84947">
            <w:pPr>
              <w:pStyle w:val="SlideNumber"/>
              <w:spacing w:before="40" w:line="240" w:lineRule="auto"/>
            </w:pPr>
            <w:r w:rsidRPr="00FB5DDB">
              <w:t xml:space="preserve">Slide </w:t>
            </w:r>
            <w:r w:rsidR="00912E56">
              <w:t>1</w:t>
            </w:r>
            <w:r w:rsidR="00690D1F">
              <w:t>8</w:t>
            </w:r>
          </w:p>
          <w:p w14:paraId="6A512CC3" w14:textId="52E0A502" w:rsidR="005D5256" w:rsidRPr="00FB5DDB" w:rsidRDefault="00C560B8" w:rsidP="00A84947">
            <w:pPr>
              <w:pStyle w:val="SlideNumber"/>
              <w:spacing w:line="240" w:lineRule="auto"/>
            </w:pPr>
            <w:r w:rsidRPr="00C560B8">
              <w:rPr>
                <w:noProof/>
              </w:rPr>
              <w:drawing>
                <wp:inline distT="0" distB="0" distL="0" distR="0" wp14:anchorId="0F271792" wp14:editId="0C59E315">
                  <wp:extent cx="2755392" cy="2066544"/>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55392" cy="2066544"/>
                          </a:xfrm>
                          <a:prstGeom prst="rect">
                            <a:avLst/>
                          </a:prstGeom>
                        </pic:spPr>
                      </pic:pic>
                    </a:graphicData>
                  </a:graphic>
                </wp:inline>
              </w:drawing>
            </w:r>
          </w:p>
        </w:tc>
      </w:tr>
      <w:tr w:rsidR="005D5256" w:rsidRPr="00EB10A0" w14:paraId="27B4A51B" w14:textId="77777777" w:rsidTr="00A91E2F">
        <w:trPr>
          <w:cantSplit/>
        </w:trPr>
        <w:tc>
          <w:tcPr>
            <w:tcW w:w="4795" w:type="dxa"/>
          </w:tcPr>
          <w:p w14:paraId="75F95C5C" w14:textId="77777777" w:rsidR="005D5256" w:rsidRDefault="005D5256" w:rsidP="00EC7024">
            <w:pPr>
              <w:pStyle w:val="SayThis"/>
              <w:spacing w:before="40"/>
            </w:pPr>
            <w:r w:rsidRPr="00FB5DDB">
              <w:t>SAY:</w:t>
            </w:r>
          </w:p>
          <w:p w14:paraId="69440994" w14:textId="77777777" w:rsidR="006007E1" w:rsidRDefault="006007E1" w:rsidP="00EC7024">
            <w:pPr>
              <w:pStyle w:val="ArielInstructions"/>
              <w:spacing w:line="276" w:lineRule="auto"/>
            </w:pPr>
            <w:r w:rsidRPr="006007E1">
              <w:t xml:space="preserve">It is important for the </w:t>
            </w:r>
            <w:r>
              <w:t xml:space="preserve">facilitator to empathize to the </w:t>
            </w:r>
            <w:r w:rsidRPr="006007E1">
              <w:t xml:space="preserve">participants </w:t>
            </w:r>
            <w:r>
              <w:t xml:space="preserve">that it is </w:t>
            </w:r>
            <w:r w:rsidRPr="006007E1">
              <w:t>“their debriefing</w:t>
            </w:r>
            <w:r>
              <w:t>.</w:t>
            </w:r>
            <w:r w:rsidRPr="006007E1">
              <w:t>”</w:t>
            </w:r>
          </w:p>
          <w:p w14:paraId="5A8AC4BF" w14:textId="77777777" w:rsidR="006007E1" w:rsidRDefault="006007E1" w:rsidP="006007E1">
            <w:pPr>
              <w:pStyle w:val="ArielInstructions"/>
              <w:spacing w:line="276" w:lineRule="auto"/>
            </w:pPr>
            <w:r w:rsidRPr="00DE37BC">
              <w:t>In discussing why things happened in the scenario as they did, the team should focus on critical aspects</w:t>
            </w:r>
            <w:r>
              <w:t xml:space="preserve"> of teamwork and communication.</w:t>
            </w:r>
          </w:p>
          <w:p w14:paraId="45B0B7C8" w14:textId="3CB3B519" w:rsidR="005D5256" w:rsidRPr="00DE37BC" w:rsidRDefault="006007E1" w:rsidP="006007E1">
            <w:pPr>
              <w:pStyle w:val="ArielInstructions"/>
              <w:spacing w:line="276" w:lineRule="auto"/>
            </w:pPr>
            <w:r w:rsidRPr="006007E1">
              <w:t>Video review is extremely helpful in allowing the participants to see exactly what communication occurred and wha</w:t>
            </w:r>
            <w:r>
              <w:t xml:space="preserve">t kind of teamwork was employed. </w:t>
            </w:r>
            <w:r w:rsidRPr="006007E1">
              <w:t xml:space="preserve">Ideally everyone participates </w:t>
            </w:r>
            <w:r>
              <w:t xml:space="preserve">in the debriefing </w:t>
            </w:r>
            <w:r w:rsidRPr="006007E1">
              <w:t>so that their unique perspective (such as their role) is heard</w:t>
            </w:r>
            <w:r>
              <w:t xml:space="preserve">.  </w:t>
            </w:r>
          </w:p>
        </w:tc>
        <w:tc>
          <w:tcPr>
            <w:tcW w:w="4565" w:type="dxa"/>
          </w:tcPr>
          <w:p w14:paraId="27874BC6" w14:textId="77777777" w:rsidR="005D5256" w:rsidRPr="00FB5DDB" w:rsidRDefault="005D5256" w:rsidP="00A84947">
            <w:pPr>
              <w:pStyle w:val="SlideNumber"/>
              <w:spacing w:before="40" w:line="240" w:lineRule="auto"/>
            </w:pPr>
            <w:r w:rsidRPr="00FB5DDB">
              <w:t xml:space="preserve">Slide </w:t>
            </w:r>
            <w:r w:rsidR="00912E56">
              <w:t>1</w:t>
            </w:r>
            <w:r w:rsidR="00690D1F">
              <w:t>9</w:t>
            </w:r>
          </w:p>
          <w:p w14:paraId="0C72B5C9" w14:textId="681C5DB9" w:rsidR="005D5256" w:rsidRPr="00FB5DDB" w:rsidRDefault="00C560B8" w:rsidP="00A84947">
            <w:pPr>
              <w:pStyle w:val="SlideNumber"/>
              <w:spacing w:line="240" w:lineRule="auto"/>
            </w:pPr>
            <w:r w:rsidRPr="00C560B8">
              <w:rPr>
                <w:noProof/>
              </w:rPr>
              <w:drawing>
                <wp:inline distT="0" distB="0" distL="0" distR="0" wp14:anchorId="23447D3E" wp14:editId="0C00F8F7">
                  <wp:extent cx="2755392" cy="2066544"/>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55392" cy="2066544"/>
                          </a:xfrm>
                          <a:prstGeom prst="rect">
                            <a:avLst/>
                          </a:prstGeom>
                        </pic:spPr>
                      </pic:pic>
                    </a:graphicData>
                  </a:graphic>
                </wp:inline>
              </w:drawing>
            </w:r>
          </w:p>
        </w:tc>
      </w:tr>
      <w:tr w:rsidR="00D57EF7" w:rsidRPr="00EB10A0" w14:paraId="532834C1" w14:textId="77777777" w:rsidTr="00A91E2F">
        <w:trPr>
          <w:cantSplit/>
        </w:trPr>
        <w:tc>
          <w:tcPr>
            <w:tcW w:w="4795" w:type="dxa"/>
          </w:tcPr>
          <w:p w14:paraId="582EC26A" w14:textId="77777777" w:rsidR="00D57EF7" w:rsidRDefault="00D57EF7" w:rsidP="00D57EF7">
            <w:pPr>
              <w:pStyle w:val="SayThis"/>
              <w:spacing w:before="40"/>
            </w:pPr>
            <w:r w:rsidRPr="00FB5DDB">
              <w:lastRenderedPageBreak/>
              <w:t>SAY:</w:t>
            </w:r>
          </w:p>
          <w:p w14:paraId="14E552E6" w14:textId="77777777" w:rsidR="00D57EF7" w:rsidRDefault="00D57EF7" w:rsidP="00D57EF7">
            <w:pPr>
              <w:pStyle w:val="ArielInstructions"/>
              <w:spacing w:line="276" w:lineRule="auto"/>
            </w:pPr>
            <w:r>
              <w:t>Consider using simulation assessment tools, such as a form or a checklist. A simulation assessment tool can be used in a variety of ways. They can be used by any observers of a simulation to make notes. They can also be used as a guide for the facilitator to reference during the debriefing. If the simulation was video-recorded, participants can use it to evaluate themselves as they watch the video. The team’s performance can be compared with expected responses:</w:t>
            </w:r>
          </w:p>
          <w:p w14:paraId="3CA9F4BB" w14:textId="77777777" w:rsidR="00D57EF7" w:rsidRDefault="00D57EF7" w:rsidP="00D57EF7">
            <w:pPr>
              <w:pStyle w:val="ListParagraph"/>
            </w:pPr>
            <w:r>
              <w:t>Were the expected behaviors performed when necessary?</w:t>
            </w:r>
          </w:p>
          <w:p w14:paraId="5F1E8618" w14:textId="77777777" w:rsidR="00D57EF7" w:rsidRPr="00FB5DDB" w:rsidRDefault="00D57EF7" w:rsidP="00D57EF7">
            <w:pPr>
              <w:pStyle w:val="ListParagraph"/>
            </w:pPr>
            <w:r>
              <w:t>If so, were they performed correctly or could they be improved?</w:t>
            </w:r>
          </w:p>
        </w:tc>
        <w:tc>
          <w:tcPr>
            <w:tcW w:w="4565" w:type="dxa"/>
          </w:tcPr>
          <w:p w14:paraId="310B3098" w14:textId="77777777" w:rsidR="00D57EF7" w:rsidRPr="00FB5DDB" w:rsidRDefault="00D57EF7" w:rsidP="00D57EF7">
            <w:pPr>
              <w:pStyle w:val="SlideNumber"/>
              <w:spacing w:before="40" w:line="240" w:lineRule="auto"/>
            </w:pPr>
            <w:r w:rsidRPr="00FB5DDB">
              <w:t xml:space="preserve">Slide </w:t>
            </w:r>
            <w:r w:rsidR="00690D1F">
              <w:t>20</w:t>
            </w:r>
          </w:p>
          <w:p w14:paraId="155403F3" w14:textId="6132BCA2" w:rsidR="00D57EF7" w:rsidRPr="00FB5DDB" w:rsidRDefault="00C560B8" w:rsidP="00A84947">
            <w:pPr>
              <w:pStyle w:val="SlideNumber"/>
              <w:spacing w:before="40" w:line="240" w:lineRule="auto"/>
            </w:pPr>
            <w:r w:rsidRPr="00C560B8">
              <w:rPr>
                <w:noProof/>
              </w:rPr>
              <w:drawing>
                <wp:inline distT="0" distB="0" distL="0" distR="0" wp14:anchorId="727B8198" wp14:editId="6E04640A">
                  <wp:extent cx="2755392" cy="2066544"/>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55392" cy="2066544"/>
                          </a:xfrm>
                          <a:prstGeom prst="rect">
                            <a:avLst/>
                          </a:prstGeom>
                        </pic:spPr>
                      </pic:pic>
                    </a:graphicData>
                  </a:graphic>
                </wp:inline>
              </w:drawing>
            </w:r>
          </w:p>
        </w:tc>
      </w:tr>
      <w:tr w:rsidR="005D5256" w:rsidRPr="00EB10A0" w14:paraId="29E1FF18" w14:textId="77777777" w:rsidTr="00A91E2F">
        <w:trPr>
          <w:cantSplit/>
        </w:trPr>
        <w:tc>
          <w:tcPr>
            <w:tcW w:w="4795" w:type="dxa"/>
          </w:tcPr>
          <w:p w14:paraId="487CA1C9" w14:textId="77777777" w:rsidR="005D5256" w:rsidRDefault="005D5256" w:rsidP="00EC7024">
            <w:pPr>
              <w:pStyle w:val="SayThis"/>
              <w:spacing w:before="40"/>
            </w:pPr>
            <w:r w:rsidRPr="00FB5DDB">
              <w:t>SAY:</w:t>
            </w:r>
          </w:p>
          <w:p w14:paraId="70577568" w14:textId="77777777" w:rsidR="005D5256" w:rsidRPr="00DE37BC" w:rsidRDefault="005D5256" w:rsidP="00EC7024">
            <w:pPr>
              <w:pStyle w:val="ArielInstructions"/>
              <w:spacing w:line="276" w:lineRule="auto"/>
            </w:pPr>
            <w:r>
              <w:t xml:space="preserve">The final step in the debriefing process is to identify lessons learned and </w:t>
            </w:r>
            <w:r w:rsidRPr="00DE37BC">
              <w:t>look ahead to how the team can generalize what they learned in the scenario to their daily practice</w:t>
            </w:r>
            <w:r>
              <w:t>.</w:t>
            </w:r>
          </w:p>
          <w:p w14:paraId="66400B5E" w14:textId="62232D54" w:rsidR="005D5256" w:rsidRPr="00FB5DDB" w:rsidRDefault="005D5256" w:rsidP="00CC193C">
            <w:pPr>
              <w:pStyle w:val="ArielInstructions"/>
              <w:spacing w:line="276" w:lineRule="auto"/>
            </w:pPr>
            <w:r w:rsidRPr="00DE37BC">
              <w:t>The team discuss</w:t>
            </w:r>
            <w:r>
              <w:t>es</w:t>
            </w:r>
            <w:r w:rsidR="00CC193C">
              <w:t xml:space="preserve"> what behaviors they may begin performing. </w:t>
            </w:r>
            <w:r w:rsidRPr="00DE37BC">
              <w:t xml:space="preserve">Explicit measures associated with </w:t>
            </w:r>
            <w:r>
              <w:t>the simulation scenario can</w:t>
            </w:r>
            <w:r w:rsidRPr="00DE37BC">
              <w:t xml:space="preserve"> help promote reflection about how to transfer what went well </w:t>
            </w:r>
            <w:r>
              <w:t xml:space="preserve">in the simulation </w:t>
            </w:r>
            <w:r w:rsidRPr="00DE37BC">
              <w:t>to the actual clinical environment</w:t>
            </w:r>
            <w:r>
              <w:t>.</w:t>
            </w:r>
          </w:p>
        </w:tc>
        <w:tc>
          <w:tcPr>
            <w:tcW w:w="4565" w:type="dxa"/>
          </w:tcPr>
          <w:p w14:paraId="42010744" w14:textId="77777777" w:rsidR="005D5256" w:rsidRPr="00FB5DDB" w:rsidRDefault="005D5256" w:rsidP="00A84947">
            <w:pPr>
              <w:pStyle w:val="SlideNumber"/>
              <w:spacing w:before="40" w:line="240" w:lineRule="auto"/>
            </w:pPr>
            <w:r w:rsidRPr="00FB5DDB">
              <w:t xml:space="preserve">Slide </w:t>
            </w:r>
            <w:r w:rsidR="00690D1F">
              <w:t>21</w:t>
            </w:r>
          </w:p>
          <w:p w14:paraId="3C8087AE" w14:textId="603332F3" w:rsidR="005D5256" w:rsidRPr="00FB5DDB" w:rsidRDefault="003D3CCF" w:rsidP="00A84947">
            <w:pPr>
              <w:pStyle w:val="SlideNumber"/>
              <w:spacing w:line="240" w:lineRule="auto"/>
            </w:pPr>
            <w:r w:rsidRPr="003D3CCF">
              <w:rPr>
                <w:noProof/>
              </w:rPr>
              <w:drawing>
                <wp:inline distT="0" distB="0" distL="0" distR="0" wp14:anchorId="273674DD" wp14:editId="0160DE46">
                  <wp:extent cx="2755392" cy="2066544"/>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55392" cy="2066544"/>
                          </a:xfrm>
                          <a:prstGeom prst="rect">
                            <a:avLst/>
                          </a:prstGeom>
                        </pic:spPr>
                      </pic:pic>
                    </a:graphicData>
                  </a:graphic>
                </wp:inline>
              </w:drawing>
            </w:r>
          </w:p>
        </w:tc>
      </w:tr>
      <w:tr w:rsidR="00B96B87" w:rsidRPr="00EB10A0" w14:paraId="48D13FFB" w14:textId="77777777" w:rsidTr="00A91E2F">
        <w:tc>
          <w:tcPr>
            <w:tcW w:w="4795" w:type="dxa"/>
          </w:tcPr>
          <w:p w14:paraId="5E04103D" w14:textId="77777777" w:rsidR="00B96B87" w:rsidRDefault="00B96B87" w:rsidP="00EC7024">
            <w:pPr>
              <w:pStyle w:val="SayThis"/>
              <w:spacing w:before="40"/>
            </w:pPr>
            <w:r>
              <w:t>SAY:</w:t>
            </w:r>
          </w:p>
          <w:p w14:paraId="5CEFC9CD" w14:textId="05D4922A" w:rsidR="00B96B87" w:rsidRDefault="00B96B87" w:rsidP="00EC7024">
            <w:pPr>
              <w:pStyle w:val="ArielInstructions"/>
              <w:spacing w:after="120" w:line="276" w:lineRule="auto"/>
            </w:pPr>
            <w:r w:rsidRPr="00B96B87">
              <w:t xml:space="preserve">In the next section, several aspects of planning to establish a unitwide program of </w:t>
            </w:r>
            <w:r w:rsidR="00A812B8">
              <w:t>in situ</w:t>
            </w:r>
            <w:r w:rsidRPr="00B96B87">
              <w:rPr>
                <w:i/>
              </w:rPr>
              <w:t xml:space="preserve"> </w:t>
            </w:r>
            <w:r w:rsidR="000866C1">
              <w:t>simulation will be discussed.</w:t>
            </w:r>
          </w:p>
          <w:p w14:paraId="5838E390" w14:textId="77777777" w:rsidR="00B96B87" w:rsidRDefault="00B96B87" w:rsidP="00EC7024">
            <w:pPr>
              <w:pStyle w:val="SayThis"/>
              <w:spacing w:before="40"/>
              <w:rPr>
                <w:b w:val="0"/>
                <w:sz w:val="22"/>
                <w:szCs w:val="22"/>
              </w:rPr>
            </w:pPr>
          </w:p>
          <w:p w14:paraId="197EFE8E" w14:textId="77777777" w:rsidR="000913B1" w:rsidRDefault="000913B1" w:rsidP="00EC7024">
            <w:pPr>
              <w:pStyle w:val="SayThis"/>
              <w:spacing w:before="40"/>
              <w:rPr>
                <w:b w:val="0"/>
                <w:sz w:val="22"/>
                <w:szCs w:val="22"/>
              </w:rPr>
            </w:pPr>
          </w:p>
          <w:p w14:paraId="37F84F00" w14:textId="77777777" w:rsidR="000913B1" w:rsidRDefault="000913B1" w:rsidP="00EC7024">
            <w:pPr>
              <w:pStyle w:val="SayThis"/>
              <w:spacing w:before="40"/>
              <w:rPr>
                <w:b w:val="0"/>
                <w:sz w:val="22"/>
                <w:szCs w:val="22"/>
              </w:rPr>
            </w:pPr>
          </w:p>
          <w:p w14:paraId="4BFB7C6E" w14:textId="77777777" w:rsidR="000913B1" w:rsidRDefault="000913B1" w:rsidP="00EC7024">
            <w:pPr>
              <w:pStyle w:val="SayThis"/>
              <w:spacing w:before="40"/>
              <w:rPr>
                <w:b w:val="0"/>
                <w:sz w:val="22"/>
                <w:szCs w:val="22"/>
              </w:rPr>
            </w:pPr>
          </w:p>
          <w:p w14:paraId="761DAEE9" w14:textId="77777777" w:rsidR="000913B1" w:rsidRPr="00B96B87" w:rsidRDefault="000913B1" w:rsidP="00EC7024">
            <w:pPr>
              <w:pStyle w:val="SayThis"/>
              <w:spacing w:before="40"/>
              <w:rPr>
                <w:b w:val="0"/>
                <w:sz w:val="22"/>
                <w:szCs w:val="22"/>
              </w:rPr>
            </w:pPr>
          </w:p>
        </w:tc>
        <w:tc>
          <w:tcPr>
            <w:tcW w:w="4565" w:type="dxa"/>
          </w:tcPr>
          <w:p w14:paraId="6BCC20FF" w14:textId="77777777" w:rsidR="00B96B87" w:rsidRDefault="00B96B87" w:rsidP="00485075">
            <w:pPr>
              <w:pStyle w:val="SlideNumber"/>
              <w:spacing w:before="40" w:line="240" w:lineRule="auto"/>
            </w:pPr>
            <w:r>
              <w:t xml:space="preserve">Slide </w:t>
            </w:r>
            <w:r w:rsidR="00690D1F">
              <w:t>22</w:t>
            </w:r>
          </w:p>
          <w:p w14:paraId="111AB653" w14:textId="0D82A2DE" w:rsidR="007F3F40" w:rsidRDefault="003D3CCF" w:rsidP="00FE088C">
            <w:pPr>
              <w:pStyle w:val="SlideNumber"/>
              <w:spacing w:before="40" w:line="240" w:lineRule="auto"/>
            </w:pPr>
            <w:r w:rsidRPr="003D3CCF">
              <w:rPr>
                <w:noProof/>
              </w:rPr>
              <w:drawing>
                <wp:inline distT="0" distB="0" distL="0" distR="0" wp14:anchorId="67AED891" wp14:editId="2AA1148F">
                  <wp:extent cx="2755392" cy="2066544"/>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55392" cy="2066544"/>
                          </a:xfrm>
                          <a:prstGeom prst="rect">
                            <a:avLst/>
                          </a:prstGeom>
                        </pic:spPr>
                      </pic:pic>
                    </a:graphicData>
                  </a:graphic>
                </wp:inline>
              </w:drawing>
            </w:r>
          </w:p>
        </w:tc>
      </w:tr>
      <w:tr w:rsidR="00EF1B88" w:rsidRPr="00EB10A0" w14:paraId="0C82624F" w14:textId="77777777" w:rsidTr="00A91E2F">
        <w:tc>
          <w:tcPr>
            <w:tcW w:w="4795" w:type="dxa"/>
          </w:tcPr>
          <w:p w14:paraId="1E905202" w14:textId="77777777" w:rsidR="00EF1B88" w:rsidRDefault="00EF1B88" w:rsidP="00EC7024">
            <w:pPr>
              <w:pStyle w:val="SayThis"/>
              <w:spacing w:before="40"/>
            </w:pPr>
            <w:r w:rsidRPr="00FB5DDB">
              <w:lastRenderedPageBreak/>
              <w:t>SAY:</w:t>
            </w:r>
          </w:p>
          <w:p w14:paraId="21A6D7B1" w14:textId="77777777" w:rsidR="00EF1B88" w:rsidRDefault="00EF1B88" w:rsidP="00EC7024">
            <w:pPr>
              <w:pStyle w:val="ArielInstructions"/>
              <w:spacing w:after="120" w:line="276" w:lineRule="auto"/>
            </w:pPr>
            <w:r>
              <w:t xml:space="preserve">First, L&amp;D leadership </w:t>
            </w:r>
            <w:r w:rsidR="00B96B87">
              <w:t xml:space="preserve">and unit staff </w:t>
            </w:r>
            <w:r>
              <w:t xml:space="preserve">should </w:t>
            </w:r>
            <w:r w:rsidR="00B96B87">
              <w:t xml:space="preserve">discuss and </w:t>
            </w:r>
            <w:r w:rsidRPr="00815010">
              <w:t>determine a shared</w:t>
            </w:r>
            <w:r>
              <w:t xml:space="preserve"> vision for simulation training. A shared vision will help obtain </w:t>
            </w:r>
            <w:r w:rsidRPr="00815010">
              <w:t>support</w:t>
            </w:r>
            <w:r>
              <w:t xml:space="preserve"> for the program and avoid</w:t>
            </w:r>
            <w:r w:rsidRPr="00815010">
              <w:t xml:space="preserve"> concern about </w:t>
            </w:r>
            <w:r>
              <w:t>interference with patient care. In addition, it will help alleviate concerns from staff about the purpose of simulation. In coming up with a shared vision, your team might</w:t>
            </w:r>
            <w:r w:rsidR="00AE4DA2">
              <w:t>—</w:t>
            </w:r>
          </w:p>
          <w:p w14:paraId="18AD6749" w14:textId="5F8D95AA" w:rsidR="00EF1B88" w:rsidRDefault="00EF1B88" w:rsidP="00EC7024">
            <w:pPr>
              <w:pStyle w:val="ListParagraph"/>
            </w:pPr>
            <w:r>
              <w:t>be clear about the purpose of simulations--</w:t>
            </w:r>
            <w:r w:rsidR="00B96B87">
              <w:t>teamwork</w:t>
            </w:r>
            <w:r>
              <w:t xml:space="preserve"> development as opposed to</w:t>
            </w:r>
            <w:r w:rsidR="00B96B87">
              <w:t xml:space="preserve"> individual</w:t>
            </w:r>
            <w:r w:rsidR="000866C1">
              <w:t xml:space="preserve"> </w:t>
            </w:r>
            <w:r>
              <w:t>performance evaluation, and</w:t>
            </w:r>
          </w:p>
          <w:p w14:paraId="4F602805" w14:textId="77777777" w:rsidR="00EF1B88" w:rsidRPr="00055008" w:rsidRDefault="00EF1B88" w:rsidP="00EC7024">
            <w:pPr>
              <w:pStyle w:val="ListParagraph"/>
            </w:pPr>
            <w:r>
              <w:t>i</w:t>
            </w:r>
            <w:r w:rsidRPr="00106231">
              <w:t>dentify concrete training goals.</w:t>
            </w:r>
          </w:p>
        </w:tc>
        <w:tc>
          <w:tcPr>
            <w:tcW w:w="4565" w:type="dxa"/>
          </w:tcPr>
          <w:p w14:paraId="36EC331D" w14:textId="77777777" w:rsidR="00EF1B88" w:rsidRDefault="00EF1B88" w:rsidP="00485075">
            <w:pPr>
              <w:pStyle w:val="SlideNumber"/>
              <w:spacing w:before="40" w:line="240" w:lineRule="auto"/>
            </w:pPr>
            <w:r>
              <w:t xml:space="preserve">Slide </w:t>
            </w:r>
            <w:r w:rsidR="00690D1F">
              <w:t>23</w:t>
            </w:r>
          </w:p>
          <w:p w14:paraId="1E71BD93" w14:textId="0D80524A" w:rsidR="00EF1B88" w:rsidRPr="00FB5DDB" w:rsidRDefault="003D3CCF" w:rsidP="00485075">
            <w:pPr>
              <w:pStyle w:val="SlideNumber"/>
              <w:spacing w:line="240" w:lineRule="auto"/>
            </w:pPr>
            <w:r w:rsidRPr="003D3CCF">
              <w:rPr>
                <w:noProof/>
              </w:rPr>
              <w:drawing>
                <wp:inline distT="0" distB="0" distL="0" distR="0" wp14:anchorId="0EE18933" wp14:editId="071217D5">
                  <wp:extent cx="2755392" cy="2066544"/>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55392" cy="2066544"/>
                          </a:xfrm>
                          <a:prstGeom prst="rect">
                            <a:avLst/>
                          </a:prstGeom>
                        </pic:spPr>
                      </pic:pic>
                    </a:graphicData>
                  </a:graphic>
                </wp:inline>
              </w:drawing>
            </w:r>
          </w:p>
        </w:tc>
      </w:tr>
      <w:tr w:rsidR="006A22C7" w:rsidRPr="00EB10A0" w14:paraId="54FC1F3F" w14:textId="77777777" w:rsidTr="00A91E2F">
        <w:tc>
          <w:tcPr>
            <w:tcW w:w="4795" w:type="dxa"/>
          </w:tcPr>
          <w:p w14:paraId="01022321" w14:textId="77777777" w:rsidR="006A22C7" w:rsidRDefault="006A22C7" w:rsidP="00EC7024">
            <w:pPr>
              <w:pStyle w:val="SayThis"/>
              <w:spacing w:before="40"/>
            </w:pPr>
            <w:r>
              <w:t>SAY:</w:t>
            </w:r>
          </w:p>
          <w:p w14:paraId="4A0A65D4" w14:textId="77777777" w:rsidR="006A22C7" w:rsidRDefault="006A22C7" w:rsidP="00EC7024">
            <w:pPr>
              <w:pStyle w:val="ArielInstructions"/>
              <w:spacing w:line="276" w:lineRule="auto"/>
            </w:pPr>
            <w:r>
              <w:t>Additional planning steps include ensuring that u</w:t>
            </w:r>
            <w:r w:rsidRPr="00815010">
              <w:t xml:space="preserve">nit staff </w:t>
            </w:r>
            <w:r>
              <w:t xml:space="preserve">have </w:t>
            </w:r>
            <w:r w:rsidRPr="00815010">
              <w:t>complete</w:t>
            </w:r>
            <w:r>
              <w:t>d</w:t>
            </w:r>
            <w:r w:rsidRPr="00815010">
              <w:t xml:space="preserve"> teamwork </w:t>
            </w:r>
            <w:r>
              <w:t>and</w:t>
            </w:r>
            <w:r w:rsidRPr="00815010">
              <w:t xml:space="preserve"> communication training (</w:t>
            </w:r>
            <w:r>
              <w:t xml:space="preserve">e.g., </w:t>
            </w:r>
            <w:r w:rsidRPr="00815010">
              <w:t xml:space="preserve">TeamSTEPPS) </w:t>
            </w:r>
            <w:r w:rsidR="00AE4DA2">
              <w:t>before</w:t>
            </w:r>
            <w:r w:rsidRPr="00815010">
              <w:t xml:space="preserve"> </w:t>
            </w:r>
            <w:r>
              <w:t xml:space="preserve">starting </w:t>
            </w:r>
            <w:r w:rsidRPr="00815010">
              <w:t>simulation</w:t>
            </w:r>
            <w:r>
              <w:t xml:space="preserve">s. </w:t>
            </w:r>
            <w:r w:rsidRPr="00815010">
              <w:t>This training provides the team with a common language</w:t>
            </w:r>
            <w:r>
              <w:t xml:space="preserve"> and communication framework to use during simulations.</w:t>
            </w:r>
          </w:p>
          <w:p w14:paraId="0BF162BE" w14:textId="77777777" w:rsidR="006A22C7" w:rsidRPr="00EC7024" w:rsidRDefault="006A22C7" w:rsidP="00AE4DA2">
            <w:pPr>
              <w:pStyle w:val="ArielInstructions"/>
              <w:spacing w:line="276" w:lineRule="auto"/>
            </w:pPr>
            <w:r>
              <w:t xml:space="preserve">It is also important </w:t>
            </w:r>
            <w:r w:rsidR="00AE4DA2">
              <w:t xml:space="preserve">to have enough </w:t>
            </w:r>
            <w:r>
              <w:t xml:space="preserve">staff </w:t>
            </w:r>
            <w:r w:rsidR="00AE4DA2">
              <w:t xml:space="preserve">who can </w:t>
            </w:r>
            <w:r>
              <w:t>facilitat</w:t>
            </w:r>
            <w:r w:rsidR="00AE4DA2">
              <w:t>e</w:t>
            </w:r>
            <w:r>
              <w:t xml:space="preserve"> </w:t>
            </w:r>
            <w:r w:rsidR="000A027E">
              <w:t xml:space="preserve">in situ </w:t>
            </w:r>
            <w:r>
              <w:t xml:space="preserve">simulations. </w:t>
            </w:r>
            <w:r w:rsidR="00AE4DA2">
              <w:t>A f</w:t>
            </w:r>
            <w:r>
              <w:t>acilitat</w:t>
            </w:r>
            <w:r w:rsidR="00AE4DA2">
              <w:t>or</w:t>
            </w:r>
            <w:r>
              <w:t xml:space="preserve"> does not necessarily </w:t>
            </w:r>
            <w:r w:rsidR="00AE4DA2">
              <w:t xml:space="preserve">have to be an expert </w:t>
            </w:r>
            <w:r>
              <w:t xml:space="preserve">in all the technical aspects of the simulation, but rather can introduce the scenario, introduce new information as needed, and observe the simulation unfold. Most important, </w:t>
            </w:r>
            <w:r w:rsidRPr="00E019AC">
              <w:t xml:space="preserve">this </w:t>
            </w:r>
            <w:r w:rsidR="00AE4DA2">
              <w:t xml:space="preserve">person </w:t>
            </w:r>
            <w:r>
              <w:t>can facilitate the team debriefing following the simulation.</w:t>
            </w:r>
          </w:p>
        </w:tc>
        <w:tc>
          <w:tcPr>
            <w:tcW w:w="4565" w:type="dxa"/>
          </w:tcPr>
          <w:p w14:paraId="4665C11B" w14:textId="77777777" w:rsidR="006A22C7" w:rsidRDefault="006A22C7" w:rsidP="00485075">
            <w:pPr>
              <w:pStyle w:val="SlideNumber"/>
              <w:spacing w:before="40" w:line="240" w:lineRule="auto"/>
            </w:pPr>
            <w:r>
              <w:t>Slide 2</w:t>
            </w:r>
            <w:r w:rsidR="00690D1F">
              <w:t>4</w:t>
            </w:r>
          </w:p>
          <w:p w14:paraId="48ADF77C" w14:textId="0DD4C461" w:rsidR="007F3F40" w:rsidRDefault="003D3CCF" w:rsidP="00485075">
            <w:pPr>
              <w:pStyle w:val="SlideNumber"/>
              <w:spacing w:before="40" w:line="240" w:lineRule="auto"/>
            </w:pPr>
            <w:r w:rsidRPr="003D3CCF">
              <w:rPr>
                <w:noProof/>
              </w:rPr>
              <w:drawing>
                <wp:inline distT="0" distB="0" distL="0" distR="0" wp14:anchorId="367E6C72" wp14:editId="1D780112">
                  <wp:extent cx="2755392" cy="2066544"/>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55392" cy="2066544"/>
                          </a:xfrm>
                          <a:prstGeom prst="rect">
                            <a:avLst/>
                          </a:prstGeom>
                        </pic:spPr>
                      </pic:pic>
                    </a:graphicData>
                  </a:graphic>
                </wp:inline>
              </w:drawing>
            </w:r>
          </w:p>
        </w:tc>
      </w:tr>
    </w:tbl>
    <w:p w14:paraId="3534F150" w14:textId="77777777" w:rsidR="003D3CCF" w:rsidRDefault="003D3CCF">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49308D" w:rsidRPr="00EB10A0" w14:paraId="592EA7F7" w14:textId="77777777" w:rsidTr="00430E6F">
        <w:tc>
          <w:tcPr>
            <w:tcW w:w="4795" w:type="dxa"/>
          </w:tcPr>
          <w:p w14:paraId="2F156AFF" w14:textId="77777777" w:rsidR="0049308D" w:rsidRDefault="0049308D" w:rsidP="00430E6F">
            <w:pPr>
              <w:pStyle w:val="SayThis"/>
              <w:spacing w:before="40"/>
            </w:pPr>
            <w:r>
              <w:lastRenderedPageBreak/>
              <w:t>SAY:</w:t>
            </w:r>
          </w:p>
          <w:p w14:paraId="0CB2C06A" w14:textId="77777777" w:rsidR="0049308D" w:rsidRPr="00593491" w:rsidRDefault="0049308D" w:rsidP="0049308D">
            <w:pPr>
              <w:pStyle w:val="ArielInstructions"/>
              <w:spacing w:after="120" w:line="276" w:lineRule="auto"/>
            </w:pPr>
            <w:r>
              <w:t>All disciplines and staff involved in providing services or care to patients on L&amp;D units should participate in simulations. This might include the following:</w:t>
            </w:r>
          </w:p>
          <w:p w14:paraId="408C499F" w14:textId="77777777" w:rsidR="0049308D" w:rsidRPr="00D62116" w:rsidRDefault="0049308D" w:rsidP="0049308D">
            <w:pPr>
              <w:pStyle w:val="ListParagraph"/>
            </w:pPr>
            <w:r>
              <w:t>Maternity care providers</w:t>
            </w:r>
            <w:r w:rsidRPr="00593491">
              <w:t xml:space="preserve"> (obstetricians/</w:t>
            </w:r>
            <w:r>
              <w:t>physicians</w:t>
            </w:r>
            <w:r w:rsidRPr="00593491">
              <w:t>/midwives)</w:t>
            </w:r>
          </w:p>
          <w:p w14:paraId="60F12B8E" w14:textId="77777777" w:rsidR="0049308D" w:rsidRPr="00D62116" w:rsidRDefault="0049308D" w:rsidP="0049308D">
            <w:pPr>
              <w:pStyle w:val="ListParagraph"/>
            </w:pPr>
            <w:r w:rsidRPr="00593491">
              <w:t>Nursing staff</w:t>
            </w:r>
          </w:p>
          <w:p w14:paraId="1F20DBC7" w14:textId="77777777" w:rsidR="0049308D" w:rsidRPr="00D62116" w:rsidRDefault="0049308D" w:rsidP="0049308D">
            <w:pPr>
              <w:pStyle w:val="ListParagraph"/>
            </w:pPr>
            <w:r>
              <w:t>Neonatal providers</w:t>
            </w:r>
          </w:p>
          <w:p w14:paraId="4A9C1811" w14:textId="032CFAC8" w:rsidR="0049308D" w:rsidRPr="00D62116" w:rsidRDefault="0049308D" w:rsidP="0049308D">
            <w:pPr>
              <w:pStyle w:val="ListParagraph"/>
            </w:pPr>
            <w:r>
              <w:t>Anesthesiology staff</w:t>
            </w:r>
          </w:p>
          <w:p w14:paraId="6154158C" w14:textId="77777777" w:rsidR="0049308D" w:rsidRPr="00D62116" w:rsidRDefault="0049308D" w:rsidP="0049308D">
            <w:pPr>
              <w:pStyle w:val="ListParagraph"/>
            </w:pPr>
            <w:r w:rsidRPr="00593491">
              <w:t xml:space="preserve">Residents (all specialties that </w:t>
            </w:r>
            <w:r>
              <w:t>provide care</w:t>
            </w:r>
            <w:r w:rsidRPr="00593491">
              <w:t xml:space="preserve"> on labor and delivery)</w:t>
            </w:r>
          </w:p>
          <w:p w14:paraId="71CB7FBC" w14:textId="77777777" w:rsidR="0049308D" w:rsidRPr="00D62116" w:rsidRDefault="0049308D" w:rsidP="0049308D">
            <w:pPr>
              <w:pStyle w:val="ListParagraph"/>
            </w:pPr>
            <w:r w:rsidRPr="00593491">
              <w:t>Operating room technicians/assistants</w:t>
            </w:r>
          </w:p>
          <w:p w14:paraId="26F0545F" w14:textId="77777777" w:rsidR="0049308D" w:rsidRPr="00D62116" w:rsidRDefault="0049308D" w:rsidP="0049308D">
            <w:pPr>
              <w:pStyle w:val="ListParagraph"/>
            </w:pPr>
            <w:r w:rsidRPr="00593491">
              <w:t xml:space="preserve">Administrative support personnel </w:t>
            </w:r>
            <w:r>
              <w:t>(unit clerks)</w:t>
            </w:r>
          </w:p>
          <w:p w14:paraId="6CE18AC3" w14:textId="77777777" w:rsidR="0049308D" w:rsidRDefault="0049308D" w:rsidP="0049308D">
            <w:pPr>
              <w:pStyle w:val="ListParagraph"/>
            </w:pPr>
            <w:r>
              <w:t>Lab and pharmacy staff</w:t>
            </w:r>
          </w:p>
          <w:p w14:paraId="63B68C8E" w14:textId="46F6FF73" w:rsidR="0049308D" w:rsidRDefault="0049308D" w:rsidP="00430E6F">
            <w:pPr>
              <w:pStyle w:val="ArielInstructions"/>
              <w:spacing w:after="120" w:line="276" w:lineRule="auto"/>
            </w:pPr>
          </w:p>
        </w:tc>
        <w:tc>
          <w:tcPr>
            <w:tcW w:w="4565" w:type="dxa"/>
          </w:tcPr>
          <w:p w14:paraId="6D3B0E35" w14:textId="77777777" w:rsidR="0049308D" w:rsidRDefault="0049308D" w:rsidP="00430E6F">
            <w:pPr>
              <w:pStyle w:val="SlideNumber"/>
              <w:spacing w:before="40" w:line="240" w:lineRule="auto"/>
            </w:pPr>
            <w:r>
              <w:t>Slide 25</w:t>
            </w:r>
          </w:p>
          <w:p w14:paraId="0D9CF34E" w14:textId="77777777" w:rsidR="0049308D" w:rsidRDefault="0049308D" w:rsidP="00430E6F">
            <w:pPr>
              <w:pStyle w:val="SlideNumber"/>
              <w:spacing w:before="40" w:line="240" w:lineRule="auto"/>
            </w:pPr>
            <w:r w:rsidRPr="003D3CCF">
              <w:rPr>
                <w:noProof/>
              </w:rPr>
              <w:drawing>
                <wp:inline distT="0" distB="0" distL="0" distR="0" wp14:anchorId="6DEE8425" wp14:editId="72508257">
                  <wp:extent cx="2755392" cy="2066544"/>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55392" cy="2066544"/>
                          </a:xfrm>
                          <a:prstGeom prst="rect">
                            <a:avLst/>
                          </a:prstGeom>
                        </pic:spPr>
                      </pic:pic>
                    </a:graphicData>
                  </a:graphic>
                </wp:inline>
              </w:drawing>
            </w:r>
          </w:p>
        </w:tc>
      </w:tr>
      <w:tr w:rsidR="00676B0D" w:rsidRPr="00EB10A0" w14:paraId="3C1FDBCC" w14:textId="77777777" w:rsidTr="00A91E2F">
        <w:tc>
          <w:tcPr>
            <w:tcW w:w="4795" w:type="dxa"/>
          </w:tcPr>
          <w:p w14:paraId="1718B444" w14:textId="1FCDCCC2" w:rsidR="00676B0D" w:rsidRDefault="00676B0D" w:rsidP="00676B0D">
            <w:pPr>
              <w:pStyle w:val="SayThis"/>
              <w:spacing w:before="40"/>
            </w:pPr>
            <w:r>
              <w:t>SAY:</w:t>
            </w:r>
          </w:p>
          <w:p w14:paraId="29C84AE1" w14:textId="361CBC04" w:rsidR="00676B0D" w:rsidRDefault="00676B0D" w:rsidP="00676B0D">
            <w:pPr>
              <w:pStyle w:val="ArielInstructions"/>
              <w:spacing w:after="120" w:line="276" w:lineRule="auto"/>
            </w:pPr>
            <w:r>
              <w:t>It is important to d</w:t>
            </w:r>
            <w:r w:rsidRPr="00460C47">
              <w:t>efine clear requi</w:t>
            </w:r>
            <w:r>
              <w:t xml:space="preserve">rements for staff participation. </w:t>
            </w:r>
            <w:r w:rsidRPr="00460C47">
              <w:t>Which staff members are required to participate and how often?</w:t>
            </w:r>
            <w:r>
              <w:t xml:space="preserve"> How many different scenarios should staff participate in, an</w:t>
            </w:r>
            <w:r w:rsidR="00CF33B3">
              <w:t>d will it vary by type of staff?</w:t>
            </w:r>
            <w:r>
              <w:t xml:space="preserve"> </w:t>
            </w:r>
            <w:r w:rsidRPr="00460C47">
              <w:t>Will incentives or consequences be used to drive staff participation?</w:t>
            </w:r>
            <w:r>
              <w:t xml:space="preserve"> These are all considerations for establishing participant expectations in the unit’s program of </w:t>
            </w:r>
            <w:r w:rsidRPr="00F7569A">
              <w:t xml:space="preserve">in situ </w:t>
            </w:r>
            <w:r>
              <w:t>simulation.</w:t>
            </w:r>
          </w:p>
        </w:tc>
        <w:tc>
          <w:tcPr>
            <w:tcW w:w="4565" w:type="dxa"/>
          </w:tcPr>
          <w:p w14:paraId="03ED59BB" w14:textId="09446149" w:rsidR="00676B0D" w:rsidRDefault="00676B0D" w:rsidP="00676B0D">
            <w:pPr>
              <w:pStyle w:val="SlideNumber"/>
              <w:spacing w:before="40" w:line="240" w:lineRule="auto"/>
            </w:pPr>
            <w:r>
              <w:t>Slide 2</w:t>
            </w:r>
            <w:r w:rsidR="0049308D">
              <w:t>6</w:t>
            </w:r>
          </w:p>
          <w:p w14:paraId="4398130E" w14:textId="15FEFECD" w:rsidR="00676B0D" w:rsidRDefault="0049308D" w:rsidP="00485075">
            <w:pPr>
              <w:pStyle w:val="SlideNumber"/>
              <w:spacing w:before="40" w:line="240" w:lineRule="auto"/>
            </w:pPr>
            <w:r w:rsidRPr="003D3CCF">
              <w:rPr>
                <w:noProof/>
              </w:rPr>
              <w:drawing>
                <wp:inline distT="0" distB="0" distL="0" distR="0" wp14:anchorId="7281CC05" wp14:editId="787CDBF1">
                  <wp:extent cx="2755392" cy="2066544"/>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55392" cy="2066544"/>
                          </a:xfrm>
                          <a:prstGeom prst="rect">
                            <a:avLst/>
                          </a:prstGeom>
                        </pic:spPr>
                      </pic:pic>
                    </a:graphicData>
                  </a:graphic>
                </wp:inline>
              </w:drawing>
            </w:r>
          </w:p>
        </w:tc>
      </w:tr>
    </w:tbl>
    <w:p w14:paraId="3F30BD2A" w14:textId="77777777" w:rsidR="0049308D" w:rsidRDefault="0049308D">
      <w:r>
        <w:rPr>
          <w:bCs w:val="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3E192A" w:rsidRPr="00EB10A0" w14:paraId="258C3B4E" w14:textId="77777777" w:rsidTr="00A91E2F">
        <w:tc>
          <w:tcPr>
            <w:tcW w:w="4795" w:type="dxa"/>
          </w:tcPr>
          <w:p w14:paraId="0C6DF83A" w14:textId="2092EA3C" w:rsidR="003E192A" w:rsidRPr="003E192A" w:rsidRDefault="003E192A" w:rsidP="00EC7024">
            <w:pPr>
              <w:pStyle w:val="ArielInstructions"/>
              <w:spacing w:after="120" w:line="276" w:lineRule="auto"/>
              <w:rPr>
                <w:b/>
              </w:rPr>
            </w:pPr>
            <w:r w:rsidRPr="003E192A">
              <w:rPr>
                <w:b/>
              </w:rPr>
              <w:lastRenderedPageBreak/>
              <w:t>SAY:</w:t>
            </w:r>
          </w:p>
          <w:p w14:paraId="71D87A4C" w14:textId="77777777" w:rsidR="003E192A" w:rsidRDefault="003E192A" w:rsidP="00EC7024">
            <w:pPr>
              <w:pStyle w:val="ArielInstructions"/>
              <w:spacing w:line="276" w:lineRule="auto"/>
            </w:pPr>
            <w:r>
              <w:t>Another consideration is the selection of simulation scenarios to use for conducting simulations. Nine sample scenarios for</w:t>
            </w:r>
            <w:r w:rsidRPr="00633062">
              <w:t xml:space="preserve"> </w:t>
            </w:r>
            <w:r w:rsidR="00F7569A" w:rsidRPr="00F7569A">
              <w:t xml:space="preserve">in situ </w:t>
            </w:r>
            <w:r w:rsidRPr="00633062">
              <w:t xml:space="preserve">simulation </w:t>
            </w:r>
            <w:r>
              <w:t>are available as part of the Safety Program for Perinatal Care. These include scenarios for</w:t>
            </w:r>
            <w:r w:rsidR="00447661">
              <w:t>—</w:t>
            </w:r>
          </w:p>
          <w:p w14:paraId="18D89C6A" w14:textId="77777777" w:rsidR="00A1732A" w:rsidRPr="003E192A" w:rsidRDefault="00654CF1" w:rsidP="00654CF1">
            <w:pPr>
              <w:pStyle w:val="ListParagraph"/>
              <w:numPr>
                <w:ilvl w:val="0"/>
                <w:numId w:val="3"/>
              </w:numPr>
            </w:pPr>
            <w:r w:rsidRPr="003E192A">
              <w:t>Postpartum hemorrhage</w:t>
            </w:r>
          </w:p>
          <w:p w14:paraId="48F54A13" w14:textId="77777777" w:rsidR="00A1732A" w:rsidRPr="003E192A" w:rsidRDefault="00654CF1" w:rsidP="00654CF1">
            <w:pPr>
              <w:pStyle w:val="ListParagraph"/>
              <w:numPr>
                <w:ilvl w:val="0"/>
                <w:numId w:val="3"/>
              </w:numPr>
            </w:pPr>
            <w:r w:rsidRPr="003E192A">
              <w:t>Shoulder dystocia</w:t>
            </w:r>
          </w:p>
          <w:p w14:paraId="0527A441" w14:textId="77777777" w:rsidR="00A1732A" w:rsidRPr="003E192A" w:rsidRDefault="00654CF1" w:rsidP="00654CF1">
            <w:pPr>
              <w:pStyle w:val="ListParagraph"/>
              <w:numPr>
                <w:ilvl w:val="0"/>
                <w:numId w:val="3"/>
              </w:numPr>
            </w:pPr>
            <w:r w:rsidRPr="003E192A">
              <w:t>Umbilical cord prolapse</w:t>
            </w:r>
          </w:p>
          <w:p w14:paraId="5CD513EC" w14:textId="77777777" w:rsidR="00A1732A" w:rsidRPr="003E192A" w:rsidRDefault="00654CF1" w:rsidP="00654CF1">
            <w:pPr>
              <w:pStyle w:val="ListParagraph"/>
              <w:numPr>
                <w:ilvl w:val="0"/>
                <w:numId w:val="3"/>
              </w:numPr>
            </w:pPr>
            <w:r w:rsidRPr="003E192A">
              <w:t>Uterine tachysystole</w:t>
            </w:r>
          </w:p>
          <w:p w14:paraId="756A3B6B" w14:textId="77777777" w:rsidR="00A1732A" w:rsidRPr="003E192A" w:rsidRDefault="00654CF1" w:rsidP="00654CF1">
            <w:pPr>
              <w:pStyle w:val="ListParagraph"/>
              <w:numPr>
                <w:ilvl w:val="0"/>
                <w:numId w:val="3"/>
              </w:numPr>
            </w:pPr>
            <w:r w:rsidRPr="003E192A">
              <w:t>Antepartum hemorrhage</w:t>
            </w:r>
          </w:p>
          <w:p w14:paraId="07766D4A" w14:textId="77777777" w:rsidR="00A1732A" w:rsidRPr="003E192A" w:rsidRDefault="00654CF1" w:rsidP="00654CF1">
            <w:pPr>
              <w:pStyle w:val="ListParagraph"/>
              <w:numPr>
                <w:ilvl w:val="0"/>
                <w:numId w:val="3"/>
              </w:numPr>
            </w:pPr>
            <w:r w:rsidRPr="003E192A">
              <w:t>Preeclampsia /seizure</w:t>
            </w:r>
          </w:p>
          <w:p w14:paraId="654B5545" w14:textId="683934E9" w:rsidR="00A1732A" w:rsidRPr="003E192A" w:rsidRDefault="00654CF1" w:rsidP="007D1AA3">
            <w:pPr>
              <w:pStyle w:val="ListParagraph"/>
              <w:numPr>
                <w:ilvl w:val="0"/>
                <w:numId w:val="3"/>
              </w:numPr>
            </w:pPr>
            <w:r w:rsidRPr="003E192A">
              <w:t>Severe abdominal pain/</w:t>
            </w:r>
            <w:r w:rsidR="007D1AA3" w:rsidRPr="007D1AA3">
              <w:t>vaginal birth after cesarean</w:t>
            </w:r>
            <w:r w:rsidR="007D1AA3">
              <w:t xml:space="preserve"> (VBAC)</w:t>
            </w:r>
          </w:p>
          <w:p w14:paraId="16132A69" w14:textId="0436A910" w:rsidR="00A1732A" w:rsidRPr="003E192A" w:rsidRDefault="00654CF1" w:rsidP="00654CF1">
            <w:pPr>
              <w:pStyle w:val="ListParagraph"/>
              <w:numPr>
                <w:ilvl w:val="0"/>
                <w:numId w:val="3"/>
              </w:numPr>
            </w:pPr>
            <w:r w:rsidRPr="003E192A">
              <w:t xml:space="preserve">Postoperative </w:t>
            </w:r>
            <w:r w:rsidR="00E43EA3">
              <w:t>cesarean section</w:t>
            </w:r>
            <w:r w:rsidRPr="003E192A">
              <w:t xml:space="preserve"> complication</w:t>
            </w:r>
          </w:p>
          <w:p w14:paraId="784EB8A9" w14:textId="77777777" w:rsidR="00A1732A" w:rsidRPr="003E192A" w:rsidRDefault="00654CF1" w:rsidP="00654CF1">
            <w:pPr>
              <w:pStyle w:val="ListParagraph"/>
              <w:numPr>
                <w:ilvl w:val="0"/>
                <w:numId w:val="3"/>
              </w:numPr>
            </w:pPr>
            <w:r w:rsidRPr="003E192A">
              <w:t>Magnesium toxicity</w:t>
            </w:r>
          </w:p>
          <w:p w14:paraId="7F0F2646" w14:textId="77777777" w:rsidR="00E907A6" w:rsidRDefault="003E192A" w:rsidP="00EC7024">
            <w:r>
              <w:t>Each scenario focuses on</w:t>
            </w:r>
            <w:r w:rsidRPr="00633062">
              <w:t xml:space="preserve"> teamwork and communication skills</w:t>
            </w:r>
            <w:r w:rsidR="00E907A6">
              <w:t xml:space="preserve"> and</w:t>
            </w:r>
            <w:r>
              <w:t xml:space="preserve"> i</w:t>
            </w:r>
            <w:r w:rsidRPr="00633062">
              <w:t xml:space="preserve">ncludes a simulation </w:t>
            </w:r>
            <w:r w:rsidR="00E907A6">
              <w:t>assessment tool.</w:t>
            </w:r>
          </w:p>
          <w:p w14:paraId="033C4771" w14:textId="77777777" w:rsidR="003E192A" w:rsidRPr="003E192A" w:rsidRDefault="003E192A" w:rsidP="00447661">
            <w:pPr>
              <w:rPr>
                <w:lang w:bidi="en-US"/>
              </w:rPr>
            </w:pPr>
          </w:p>
        </w:tc>
        <w:tc>
          <w:tcPr>
            <w:tcW w:w="4565" w:type="dxa"/>
          </w:tcPr>
          <w:p w14:paraId="3A8D5ED7" w14:textId="70C193FB" w:rsidR="003E192A" w:rsidRDefault="003E192A" w:rsidP="00485075">
            <w:pPr>
              <w:pStyle w:val="SlideNumber"/>
              <w:spacing w:before="40" w:line="240" w:lineRule="auto"/>
            </w:pPr>
            <w:r>
              <w:t>Slide 2</w:t>
            </w:r>
            <w:r w:rsidR="0049308D">
              <w:t>7</w:t>
            </w:r>
          </w:p>
          <w:p w14:paraId="5C7C3F10" w14:textId="09AA35EE" w:rsidR="007F3F40" w:rsidRDefault="0049308D" w:rsidP="00485075">
            <w:pPr>
              <w:pStyle w:val="SlideNumber"/>
              <w:spacing w:before="40" w:line="240" w:lineRule="auto"/>
            </w:pPr>
            <w:r w:rsidRPr="003D3CCF">
              <w:rPr>
                <w:noProof/>
              </w:rPr>
              <w:drawing>
                <wp:inline distT="0" distB="0" distL="0" distR="0" wp14:anchorId="61E39B90" wp14:editId="73D3D4AD">
                  <wp:extent cx="2755392" cy="2066544"/>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55392" cy="2066544"/>
                          </a:xfrm>
                          <a:prstGeom prst="rect">
                            <a:avLst/>
                          </a:prstGeom>
                        </pic:spPr>
                      </pic:pic>
                    </a:graphicData>
                  </a:graphic>
                </wp:inline>
              </w:drawing>
            </w:r>
          </w:p>
        </w:tc>
      </w:tr>
    </w:tbl>
    <w:p w14:paraId="59676E80" w14:textId="77777777" w:rsidR="003D3CCF" w:rsidRDefault="003D3CCF">
      <w:r>
        <w:rPr>
          <w:bCs w:val="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F874FB" w:rsidRPr="00EB10A0" w14:paraId="0978A9D5" w14:textId="77777777" w:rsidTr="00A91E2F">
        <w:tc>
          <w:tcPr>
            <w:tcW w:w="4795" w:type="dxa"/>
          </w:tcPr>
          <w:p w14:paraId="0FCBE7CB" w14:textId="7E8E5C16" w:rsidR="00F874FB" w:rsidRPr="003E192A" w:rsidRDefault="00F874FB" w:rsidP="00F874FB">
            <w:pPr>
              <w:pStyle w:val="ArielInstructions"/>
              <w:spacing w:after="120" w:line="276" w:lineRule="auto"/>
              <w:rPr>
                <w:b/>
              </w:rPr>
            </w:pPr>
            <w:r w:rsidRPr="003E192A">
              <w:rPr>
                <w:b/>
              </w:rPr>
              <w:lastRenderedPageBreak/>
              <w:t>SAY:</w:t>
            </w:r>
          </w:p>
          <w:p w14:paraId="20B8916F" w14:textId="77777777" w:rsidR="00F874FB" w:rsidRDefault="00F874FB" w:rsidP="00EC7024">
            <w:pPr>
              <w:pStyle w:val="ArielInstructions"/>
              <w:spacing w:after="120" w:line="276" w:lineRule="auto"/>
            </w:pPr>
            <w:r>
              <w:t>These scenarios are samples, and units can modify them to meet unit and team needs. Units can also consider developing their own scenarios, or use scenarios that are available through professional organizations, perinatal quality and safety organizations, and commercial entities.</w:t>
            </w:r>
          </w:p>
          <w:p w14:paraId="4CAC06D1" w14:textId="77777777" w:rsidR="00891AB5" w:rsidRDefault="00891AB5" w:rsidP="00891AB5">
            <w:pPr>
              <w:rPr>
                <w:lang w:bidi="en-US"/>
              </w:rPr>
            </w:pPr>
            <w:r>
              <w:rPr>
                <w:lang w:bidi="en-US"/>
              </w:rPr>
              <w:t>A video on in situ simulation that was developed as part of the AHRQ Safety Program for Perinatal Care is in two locations:</w:t>
            </w:r>
          </w:p>
          <w:p w14:paraId="3A8D0540" w14:textId="77777777" w:rsidR="00891AB5" w:rsidRDefault="00953767" w:rsidP="00891AB5">
            <w:pPr>
              <w:rPr>
                <w:lang w:bidi="en-US"/>
              </w:rPr>
            </w:pPr>
            <w:hyperlink r:id="rId39" w:history="1">
              <w:r w:rsidR="00891AB5" w:rsidRPr="00891AB5">
                <w:rPr>
                  <w:rStyle w:val="Hyperlink"/>
                  <w:lang w:bidi="en-US"/>
                </w:rPr>
                <w:t>https://youtu.be/UhIuGgZB60g</w:t>
              </w:r>
            </w:hyperlink>
            <w:r w:rsidR="00891AB5" w:rsidRPr="00891AB5">
              <w:rPr>
                <w:lang w:bidi="en-US"/>
              </w:rPr>
              <w:t xml:space="preserve"> </w:t>
            </w:r>
          </w:p>
          <w:p w14:paraId="1C882307" w14:textId="1F6B5B1D" w:rsidR="00891AB5" w:rsidRPr="00891AB5" w:rsidRDefault="00953767" w:rsidP="00891AB5">
            <w:pPr>
              <w:rPr>
                <w:lang w:bidi="en-US"/>
              </w:rPr>
            </w:pPr>
            <w:hyperlink r:id="rId40" w:history="1">
              <w:r w:rsidR="00CD79FE" w:rsidRPr="00891AB5">
                <w:rPr>
                  <w:rStyle w:val="Hyperlink"/>
                  <w:lang w:bidi="en-US"/>
                </w:rPr>
                <w:t>https</w:t>
              </w:r>
            </w:hyperlink>
            <w:hyperlink r:id="rId41" w:history="1">
              <w:r w:rsidR="00CD79FE" w:rsidRPr="00891AB5">
                <w:rPr>
                  <w:rStyle w:val="Hyperlink"/>
                  <w:lang w:bidi="en-US"/>
                </w:rPr>
                <w:t>://www.ahrq.gov/professionals/quality-patient-safety/hais/tools/perinatal-care/modules/situ.html</w:t>
              </w:r>
            </w:hyperlink>
            <w:r w:rsidR="00CD79FE" w:rsidRPr="00891AB5">
              <w:rPr>
                <w:lang w:bidi="en-US"/>
              </w:rPr>
              <w:t xml:space="preserve"> </w:t>
            </w:r>
          </w:p>
        </w:tc>
        <w:tc>
          <w:tcPr>
            <w:tcW w:w="4565" w:type="dxa"/>
          </w:tcPr>
          <w:p w14:paraId="2DB47393" w14:textId="48336C07" w:rsidR="00F874FB" w:rsidRDefault="00F874FB" w:rsidP="00F874FB">
            <w:pPr>
              <w:pStyle w:val="SlideNumber"/>
              <w:spacing w:before="40" w:line="240" w:lineRule="auto"/>
            </w:pPr>
            <w:r>
              <w:t>Slide 2</w:t>
            </w:r>
            <w:r w:rsidR="006925C6">
              <w:t>8</w:t>
            </w:r>
          </w:p>
          <w:p w14:paraId="7EC2926F" w14:textId="4E74341C" w:rsidR="00F874FB" w:rsidRDefault="00CD79FE" w:rsidP="00485075">
            <w:pPr>
              <w:pStyle w:val="SlideNumber"/>
              <w:spacing w:before="40" w:line="240" w:lineRule="auto"/>
            </w:pPr>
            <w:r>
              <w:rPr>
                <w:noProof/>
              </w:rPr>
              <w:drawing>
                <wp:inline distT="0" distB="0" distL="0" distR="0" wp14:anchorId="5AFFF089" wp14:editId="1E3E7515">
                  <wp:extent cx="2752725" cy="209740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situ slide 28.jpg"/>
                          <pic:cNvPicPr/>
                        </pic:nvPicPr>
                        <pic:blipFill>
                          <a:blip r:embed="rId42">
                            <a:extLst>
                              <a:ext uri="{28A0092B-C50C-407E-A947-70E740481C1C}">
                                <a14:useLocalDpi xmlns:a14="http://schemas.microsoft.com/office/drawing/2010/main" val="0"/>
                              </a:ext>
                            </a:extLst>
                          </a:blip>
                          <a:stretch>
                            <a:fillRect/>
                          </a:stretch>
                        </pic:blipFill>
                        <pic:spPr>
                          <a:xfrm>
                            <a:off x="0" y="0"/>
                            <a:ext cx="2752725" cy="2097405"/>
                          </a:xfrm>
                          <a:prstGeom prst="rect">
                            <a:avLst/>
                          </a:prstGeom>
                        </pic:spPr>
                      </pic:pic>
                    </a:graphicData>
                  </a:graphic>
                </wp:inline>
              </w:drawing>
            </w:r>
          </w:p>
        </w:tc>
      </w:tr>
      <w:tr w:rsidR="00E907A6" w:rsidRPr="00EB10A0" w14:paraId="5B9996F5" w14:textId="77777777" w:rsidTr="00A91E2F">
        <w:tc>
          <w:tcPr>
            <w:tcW w:w="4795" w:type="dxa"/>
          </w:tcPr>
          <w:p w14:paraId="75180D71" w14:textId="362BB22F" w:rsidR="00E907A6" w:rsidRDefault="00E907A6" w:rsidP="00EC7024">
            <w:pPr>
              <w:pStyle w:val="ArielInstructions"/>
              <w:spacing w:after="120" w:line="276" w:lineRule="auto"/>
              <w:rPr>
                <w:b/>
              </w:rPr>
            </w:pPr>
            <w:r>
              <w:rPr>
                <w:b/>
              </w:rPr>
              <w:t>SAY:</w:t>
            </w:r>
          </w:p>
          <w:p w14:paraId="36C8A9AD" w14:textId="77777777" w:rsidR="00E907A6" w:rsidRDefault="00E907A6" w:rsidP="000866C1">
            <w:pPr>
              <w:pStyle w:val="ArielInstructions"/>
              <w:spacing w:after="60" w:line="276" w:lineRule="auto"/>
            </w:pPr>
            <w:r>
              <w:t xml:space="preserve">Simulation </w:t>
            </w:r>
            <w:r w:rsidRPr="00593491">
              <w:t xml:space="preserve">scenarios </w:t>
            </w:r>
            <w:r>
              <w:t xml:space="preserve">can also be adapted </w:t>
            </w:r>
            <w:r w:rsidRPr="00593491">
              <w:t xml:space="preserve">to fit </w:t>
            </w:r>
            <w:r>
              <w:t xml:space="preserve">the </w:t>
            </w:r>
            <w:r w:rsidRPr="00593491">
              <w:t xml:space="preserve">resources available </w:t>
            </w:r>
            <w:r>
              <w:t>within a hospital or unit.</w:t>
            </w:r>
          </w:p>
          <w:p w14:paraId="4B2234FA" w14:textId="4BA8C75D" w:rsidR="00E907A6" w:rsidRDefault="00E907A6" w:rsidP="000866C1">
            <w:pPr>
              <w:pStyle w:val="ArielInstructions"/>
              <w:spacing w:after="60" w:line="276" w:lineRule="auto"/>
            </w:pPr>
            <w:r>
              <w:t xml:space="preserve">In most cases, </w:t>
            </w:r>
            <w:r w:rsidR="00F7569A" w:rsidRPr="00F7569A">
              <w:t>in situ</w:t>
            </w:r>
            <w:r w:rsidR="000866C1">
              <w:t xml:space="preserve"> </w:t>
            </w:r>
            <w:r>
              <w:t>simulations generally use the equipment of the clinical area in which the simulation takes place.</w:t>
            </w:r>
          </w:p>
          <w:p w14:paraId="7A574092" w14:textId="77777777" w:rsidR="00E907A6" w:rsidRDefault="00E907A6" w:rsidP="000866C1">
            <w:pPr>
              <w:pStyle w:val="ArielInstructions"/>
              <w:spacing w:after="60" w:line="276" w:lineRule="auto"/>
            </w:pPr>
            <w:r>
              <w:t xml:space="preserve">A pelvic model </w:t>
            </w:r>
            <w:r w:rsidR="00654CF1">
              <w:t xml:space="preserve">or childbirth simulator </w:t>
            </w:r>
            <w:r>
              <w:t xml:space="preserve">may be required for some of the scenarios that require the use of specific physical maneuvers (e.g., shoulder dystocia). </w:t>
            </w:r>
          </w:p>
          <w:p w14:paraId="00551482" w14:textId="77777777" w:rsidR="00E907A6" w:rsidRDefault="00E907A6" w:rsidP="000866C1">
            <w:pPr>
              <w:pStyle w:val="ArielInstructions"/>
              <w:spacing w:after="60" w:line="276" w:lineRule="auto"/>
            </w:pPr>
            <w:r>
              <w:t xml:space="preserve">In the tool developed to accompany this slide </w:t>
            </w:r>
            <w:r w:rsidR="00654CF1">
              <w:t>presentation</w:t>
            </w:r>
            <w:r>
              <w:t>, a list of resources for pelvic models and simulators is provided.</w:t>
            </w:r>
          </w:p>
          <w:p w14:paraId="5B006F41" w14:textId="4DC21689" w:rsidR="00E907A6" w:rsidRPr="00E907A6" w:rsidRDefault="00E907A6" w:rsidP="002A1A96">
            <w:pPr>
              <w:rPr>
                <w:lang w:bidi="en-US"/>
              </w:rPr>
            </w:pPr>
            <w:r>
              <w:t xml:space="preserve">Although not an absolute requirement, the use of standardized patients—that is, actors trained to play the part of the patient or family member—may </w:t>
            </w:r>
            <w:r w:rsidR="002A1A96">
              <w:t xml:space="preserve">replace simluators in many cases. </w:t>
            </w:r>
            <w:r>
              <w:t>In general, standardized patients who participate in a simulation also participate in the debriefing to provide a patient/caregiver perspective on the events that occurred.</w:t>
            </w:r>
          </w:p>
        </w:tc>
        <w:tc>
          <w:tcPr>
            <w:tcW w:w="4565" w:type="dxa"/>
          </w:tcPr>
          <w:p w14:paraId="3AB8FB03" w14:textId="3814D60B" w:rsidR="00E907A6" w:rsidRDefault="0049308D" w:rsidP="00485075">
            <w:pPr>
              <w:pStyle w:val="SlideNumber"/>
              <w:spacing w:before="40" w:line="240" w:lineRule="auto"/>
            </w:pPr>
            <w:r>
              <w:t>Slide 2</w:t>
            </w:r>
            <w:r w:rsidR="006925C6">
              <w:t>9</w:t>
            </w:r>
          </w:p>
          <w:p w14:paraId="6582879E" w14:textId="2D5CAD46" w:rsidR="007F3F40" w:rsidRDefault="006925C6" w:rsidP="00485075">
            <w:pPr>
              <w:pStyle w:val="SlideNumber"/>
              <w:spacing w:before="40" w:line="240" w:lineRule="auto"/>
            </w:pPr>
            <w:r w:rsidRPr="003D3CCF">
              <w:rPr>
                <w:noProof/>
              </w:rPr>
              <w:drawing>
                <wp:inline distT="0" distB="0" distL="0" distR="0" wp14:anchorId="57701272" wp14:editId="01808C37">
                  <wp:extent cx="2755392" cy="2066544"/>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55392" cy="2066544"/>
                          </a:xfrm>
                          <a:prstGeom prst="rect">
                            <a:avLst/>
                          </a:prstGeom>
                        </pic:spPr>
                      </pic:pic>
                    </a:graphicData>
                  </a:graphic>
                </wp:inline>
              </w:drawing>
            </w:r>
          </w:p>
        </w:tc>
      </w:tr>
    </w:tbl>
    <w:p w14:paraId="5D76C29F" w14:textId="77777777" w:rsidR="003D3CCF" w:rsidRDefault="003D3CCF">
      <w:r>
        <w:rPr>
          <w:bCs w:val="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E907A6" w:rsidRPr="00EB10A0" w14:paraId="78B1969D" w14:textId="77777777" w:rsidTr="00A91E2F">
        <w:tc>
          <w:tcPr>
            <w:tcW w:w="4795" w:type="dxa"/>
          </w:tcPr>
          <w:p w14:paraId="2E4117B0" w14:textId="4F146BC2" w:rsidR="00E907A6" w:rsidRPr="000866C1" w:rsidRDefault="00E907A6" w:rsidP="000866C1">
            <w:pPr>
              <w:pStyle w:val="ArielInstructions"/>
              <w:spacing w:after="60" w:line="276" w:lineRule="auto"/>
            </w:pPr>
            <w:r w:rsidRPr="000866C1">
              <w:lastRenderedPageBreak/>
              <w:t>SAY:</w:t>
            </w:r>
          </w:p>
          <w:p w14:paraId="123676E2" w14:textId="77777777" w:rsidR="00E907A6" w:rsidRDefault="00EC7024" w:rsidP="000866C1">
            <w:pPr>
              <w:pStyle w:val="ArielInstructions"/>
              <w:spacing w:after="60" w:line="276" w:lineRule="auto"/>
            </w:pPr>
            <w:r>
              <w:t xml:space="preserve">Scheduling staff and ensuring needed equipment is available for simulation is a critical logistical aspect of establishing a program of </w:t>
            </w:r>
            <w:r w:rsidR="00F7569A" w:rsidRPr="00F7569A">
              <w:t xml:space="preserve">in situ </w:t>
            </w:r>
            <w:r>
              <w:t>simulation.</w:t>
            </w:r>
          </w:p>
          <w:p w14:paraId="4E7B7B91" w14:textId="77777777" w:rsidR="00A1732A" w:rsidRPr="00E907A6" w:rsidRDefault="00654CF1" w:rsidP="000866C1">
            <w:pPr>
              <w:pStyle w:val="ArielInstructions"/>
              <w:spacing w:after="60" w:line="276" w:lineRule="auto"/>
            </w:pPr>
            <w:r w:rsidRPr="00E907A6">
              <w:t>Create a schedule for simulation trainings that aligns with the unit’s shared vision and staff participation criteria.</w:t>
            </w:r>
          </w:p>
          <w:p w14:paraId="72403DBE" w14:textId="77777777" w:rsidR="002A205A" w:rsidRPr="000866C1" w:rsidRDefault="002A205A" w:rsidP="000866C1">
            <w:pPr>
              <w:spacing w:after="60"/>
              <w:rPr>
                <w:bCs w:val="0"/>
                <w:color w:val="auto"/>
                <w:kern w:val="24"/>
                <w:lang w:bidi="en-US"/>
              </w:rPr>
            </w:pPr>
            <w:r w:rsidRPr="000866C1">
              <w:rPr>
                <w:bCs w:val="0"/>
                <w:color w:val="auto"/>
                <w:kern w:val="24"/>
                <w:lang w:bidi="en-US"/>
              </w:rPr>
              <w:t>Plan for transporting simulation equipment to and from the unit. If possible, store equipment in the L&amp;D unit where the simulations will take place. If not, set aside time for transport, setup, and dismantling.</w:t>
            </w:r>
          </w:p>
          <w:p w14:paraId="44702A02" w14:textId="7B68364B" w:rsidR="00E907A6" w:rsidRPr="000866C1" w:rsidRDefault="002A205A" w:rsidP="000866C1">
            <w:pPr>
              <w:spacing w:after="60"/>
              <w:rPr>
                <w:bCs w:val="0"/>
                <w:color w:val="auto"/>
                <w:kern w:val="24"/>
                <w:lang w:bidi="en-US"/>
              </w:rPr>
            </w:pPr>
            <w:r w:rsidRPr="000866C1">
              <w:rPr>
                <w:bCs w:val="0"/>
                <w:color w:val="auto"/>
                <w:kern w:val="24"/>
                <w:lang w:bidi="en-US"/>
              </w:rPr>
              <w:t>It can be helpful to assign one or two staff members the specific role of setting up before and cleaning up after each simulation.</w:t>
            </w:r>
          </w:p>
        </w:tc>
        <w:tc>
          <w:tcPr>
            <w:tcW w:w="4565" w:type="dxa"/>
          </w:tcPr>
          <w:p w14:paraId="1E086D70" w14:textId="4E7A0EF1" w:rsidR="00E907A6" w:rsidRDefault="00E907A6" w:rsidP="00485075">
            <w:pPr>
              <w:pStyle w:val="SlideNumber"/>
              <w:spacing w:before="40" w:line="240" w:lineRule="auto"/>
            </w:pPr>
            <w:r>
              <w:t xml:space="preserve">Slide </w:t>
            </w:r>
            <w:r w:rsidR="0049308D">
              <w:t>30</w:t>
            </w:r>
          </w:p>
          <w:p w14:paraId="445B2BF1" w14:textId="1AC965A4" w:rsidR="007F3F40" w:rsidRDefault="006925C6" w:rsidP="00485075">
            <w:pPr>
              <w:pStyle w:val="SlideNumber"/>
              <w:spacing w:before="40" w:line="240" w:lineRule="auto"/>
            </w:pPr>
            <w:r w:rsidRPr="003D3CCF">
              <w:rPr>
                <w:noProof/>
              </w:rPr>
              <w:drawing>
                <wp:inline distT="0" distB="0" distL="0" distR="0" wp14:anchorId="3B4D1594" wp14:editId="17418FCE">
                  <wp:extent cx="2755392" cy="2066544"/>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55392" cy="2066544"/>
                          </a:xfrm>
                          <a:prstGeom prst="rect">
                            <a:avLst/>
                          </a:prstGeom>
                        </pic:spPr>
                      </pic:pic>
                    </a:graphicData>
                  </a:graphic>
                </wp:inline>
              </w:drawing>
            </w:r>
          </w:p>
        </w:tc>
      </w:tr>
      <w:tr w:rsidR="00CF2AE8" w:rsidRPr="00EB10A0" w14:paraId="3EEE404D" w14:textId="77777777" w:rsidTr="00A91E2F">
        <w:tc>
          <w:tcPr>
            <w:tcW w:w="4795" w:type="dxa"/>
          </w:tcPr>
          <w:p w14:paraId="4FEBEB9D" w14:textId="756A31C4" w:rsidR="00CF2AE8" w:rsidRDefault="00CF2AE8" w:rsidP="00CF2AE8">
            <w:pPr>
              <w:pStyle w:val="ArielInstructions"/>
              <w:spacing w:after="120" w:line="276" w:lineRule="auto"/>
              <w:rPr>
                <w:b/>
              </w:rPr>
            </w:pPr>
            <w:r w:rsidRPr="00E907A6">
              <w:rPr>
                <w:b/>
              </w:rPr>
              <w:t>SAY:</w:t>
            </w:r>
          </w:p>
          <w:p w14:paraId="7D7B4255" w14:textId="0D859D41" w:rsidR="002A205A" w:rsidRDefault="00A812B8" w:rsidP="00CF2AE8">
            <w:pPr>
              <w:rPr>
                <w:lang w:bidi="en-US"/>
              </w:rPr>
            </w:pPr>
            <w:r>
              <w:rPr>
                <w:lang w:bidi="en-US"/>
              </w:rPr>
              <w:t xml:space="preserve">Most in situ </w:t>
            </w:r>
            <w:r w:rsidR="00CF2AE8">
              <w:rPr>
                <w:lang w:bidi="en-US"/>
              </w:rPr>
              <w:t>simulation should use the equipment available in the course of routine care. However, pelvic models and “props” may be needed to substitute for</w:t>
            </w:r>
            <w:r w:rsidR="002A205A">
              <w:rPr>
                <w:lang w:bidi="en-US"/>
              </w:rPr>
              <w:t xml:space="preserve"> patients </w:t>
            </w:r>
            <w:r w:rsidR="007D1AA3">
              <w:rPr>
                <w:lang w:bidi="en-US"/>
              </w:rPr>
              <w:t xml:space="preserve">to simulate physical maneuvers. </w:t>
            </w:r>
            <w:r w:rsidR="00CF2AE8">
              <w:rPr>
                <w:lang w:bidi="en-US"/>
              </w:rPr>
              <w:t>Setting standards around the use of</w:t>
            </w:r>
            <w:r w:rsidR="002A205A">
              <w:rPr>
                <w:lang w:bidi="en-US"/>
              </w:rPr>
              <w:t xml:space="preserve"> real or simulated</w:t>
            </w:r>
            <w:r w:rsidR="00CF2AE8">
              <w:rPr>
                <w:lang w:bidi="en-US"/>
              </w:rPr>
              <w:t xml:space="preserve"> medical suppl</w:t>
            </w:r>
            <w:r w:rsidR="0072260C">
              <w:rPr>
                <w:lang w:bidi="en-US"/>
              </w:rPr>
              <w:t>ies and equipment is important.</w:t>
            </w:r>
          </w:p>
          <w:p w14:paraId="7CACB880" w14:textId="2BEB803F" w:rsidR="002A205A" w:rsidRDefault="002A205A" w:rsidP="002A205A">
            <w:pPr>
              <w:rPr>
                <w:lang w:bidi="en-US"/>
              </w:rPr>
            </w:pPr>
            <w:r>
              <w:rPr>
                <w:lang w:bidi="en-US"/>
              </w:rPr>
              <w:t>The use of re</w:t>
            </w:r>
            <w:r w:rsidR="007D1AA3">
              <w:rPr>
                <w:lang w:bidi="en-US"/>
              </w:rPr>
              <w:t>al supplies such as medications</w:t>
            </w:r>
            <w:r>
              <w:rPr>
                <w:lang w:bidi="en-US"/>
              </w:rPr>
              <w:t xml:space="preserve"> or blood products, adds authenticity to a simulation but may be considered wasteful, particularly in the setting of supply or medication or blood shortages.</w:t>
            </w:r>
          </w:p>
          <w:p w14:paraId="092F0FFF" w14:textId="629C2C99" w:rsidR="00CF2AE8" w:rsidRPr="00CF2AE8" w:rsidRDefault="002A205A" w:rsidP="00F134EA">
            <w:pPr>
              <w:rPr>
                <w:lang w:bidi="en-US"/>
              </w:rPr>
            </w:pPr>
            <w:r>
              <w:rPr>
                <w:lang w:bidi="en-US"/>
              </w:rPr>
              <w:t xml:space="preserve">An alternative to using real supplies </w:t>
            </w:r>
            <w:r w:rsidR="00F134EA">
              <w:rPr>
                <w:lang w:bidi="en-US"/>
              </w:rPr>
              <w:t>is</w:t>
            </w:r>
            <w:r>
              <w:rPr>
                <w:lang w:bidi="en-US"/>
              </w:rPr>
              <w:t xml:space="preserve"> to set</w:t>
            </w:r>
            <w:r w:rsidR="00CF2AE8">
              <w:rPr>
                <w:lang w:bidi="en-US"/>
              </w:rPr>
              <w:t xml:space="preserve"> aside supplies to be </w:t>
            </w:r>
            <w:r>
              <w:rPr>
                <w:lang w:bidi="en-US"/>
              </w:rPr>
              <w:t xml:space="preserve">used only </w:t>
            </w:r>
            <w:r w:rsidR="00CF2AE8">
              <w:rPr>
                <w:lang w:bidi="en-US"/>
              </w:rPr>
              <w:t xml:space="preserve">for simulation training. </w:t>
            </w:r>
            <w:r>
              <w:rPr>
                <w:lang w:bidi="en-US"/>
              </w:rPr>
              <w:t xml:space="preserve">This approach requires vigilance to ensure that simulated medications, blood products, or other equipment don’t mistakenly get into circulation </w:t>
            </w:r>
            <w:r w:rsidR="00F134EA">
              <w:rPr>
                <w:lang w:bidi="en-US"/>
              </w:rPr>
              <w:t>and get</w:t>
            </w:r>
            <w:r>
              <w:rPr>
                <w:lang w:bidi="en-US"/>
              </w:rPr>
              <w:t xml:space="preserve"> used on actual patients. </w:t>
            </w:r>
            <w:r w:rsidR="00CF2AE8">
              <w:rPr>
                <w:lang w:bidi="en-US"/>
              </w:rPr>
              <w:t xml:space="preserve">Be sure to follow all </w:t>
            </w:r>
            <w:r>
              <w:rPr>
                <w:lang w:bidi="en-US"/>
              </w:rPr>
              <w:t xml:space="preserve">local </w:t>
            </w:r>
            <w:r w:rsidR="00CF2AE8">
              <w:rPr>
                <w:lang w:bidi="en-US"/>
              </w:rPr>
              <w:t>infection-control policies and practices for reusing simulation equipment</w:t>
            </w:r>
            <w:r>
              <w:rPr>
                <w:lang w:bidi="en-US"/>
              </w:rPr>
              <w:t>.</w:t>
            </w:r>
          </w:p>
        </w:tc>
        <w:tc>
          <w:tcPr>
            <w:tcW w:w="4565" w:type="dxa"/>
          </w:tcPr>
          <w:p w14:paraId="6D856919" w14:textId="413BE757" w:rsidR="00CF2AE8" w:rsidRDefault="00CF2AE8" w:rsidP="00CF2AE8">
            <w:pPr>
              <w:pStyle w:val="SlideNumber"/>
              <w:spacing w:before="40" w:line="240" w:lineRule="auto"/>
            </w:pPr>
            <w:r>
              <w:t xml:space="preserve">Slide </w:t>
            </w:r>
            <w:r w:rsidR="003D3CCF">
              <w:t>3</w:t>
            </w:r>
            <w:r w:rsidR="0049308D">
              <w:t>1</w:t>
            </w:r>
          </w:p>
          <w:p w14:paraId="321DDE84" w14:textId="42ECFC42" w:rsidR="00CF2AE8" w:rsidRDefault="006925C6" w:rsidP="00485075">
            <w:pPr>
              <w:pStyle w:val="SlideNumber"/>
              <w:spacing w:before="40" w:line="240" w:lineRule="auto"/>
            </w:pPr>
            <w:r w:rsidRPr="006925C6">
              <w:rPr>
                <w:noProof/>
              </w:rPr>
              <w:drawing>
                <wp:inline distT="0" distB="0" distL="0" distR="0" wp14:anchorId="18964194" wp14:editId="0C3D1EBE">
                  <wp:extent cx="2755392" cy="2066544"/>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55392" cy="2066544"/>
                          </a:xfrm>
                          <a:prstGeom prst="rect">
                            <a:avLst/>
                          </a:prstGeom>
                        </pic:spPr>
                      </pic:pic>
                    </a:graphicData>
                  </a:graphic>
                </wp:inline>
              </w:drawing>
            </w:r>
          </w:p>
        </w:tc>
      </w:tr>
    </w:tbl>
    <w:p w14:paraId="68160889" w14:textId="77777777" w:rsidR="0072260C" w:rsidRDefault="0072260C">
      <w:r>
        <w:rPr>
          <w:bCs w:val="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6A22C7" w:rsidRPr="00EB10A0" w14:paraId="67C8EB9F" w14:textId="77777777" w:rsidTr="00A91E2F">
        <w:tc>
          <w:tcPr>
            <w:tcW w:w="4795" w:type="dxa"/>
          </w:tcPr>
          <w:p w14:paraId="18EFBF6E" w14:textId="77777777" w:rsidR="0072260C" w:rsidRDefault="00EC7024" w:rsidP="0072260C">
            <w:pPr>
              <w:pStyle w:val="ArielInstructions"/>
              <w:spacing w:after="120" w:line="276" w:lineRule="auto"/>
            </w:pPr>
            <w:r w:rsidRPr="007F3F40">
              <w:rPr>
                <w:b/>
              </w:rPr>
              <w:lastRenderedPageBreak/>
              <w:t>SAY:</w:t>
            </w:r>
          </w:p>
          <w:p w14:paraId="55259559" w14:textId="408F9D4D" w:rsidR="00EC7024" w:rsidRDefault="00EC7024" w:rsidP="0072260C">
            <w:pPr>
              <w:pStyle w:val="ArielInstructions"/>
              <w:spacing w:after="120" w:line="276" w:lineRule="auto"/>
            </w:pPr>
            <w:r>
              <w:t>Because in situ simulation takes place on the unit, using unit resources, including L&amp;D rooms and supplies, conflicts between conducting simulations and pro</w:t>
            </w:r>
            <w:r w:rsidR="0072260C">
              <w:t>viding patient care will arise.</w:t>
            </w:r>
          </w:p>
          <w:p w14:paraId="1F6CE64A" w14:textId="6092719B" w:rsidR="006A22C7" w:rsidRPr="00FB5DDB" w:rsidRDefault="00EC7024" w:rsidP="0072260C">
            <w:pPr>
              <w:pStyle w:val="ArielInstructions"/>
              <w:spacing w:line="276" w:lineRule="auto"/>
            </w:pPr>
            <w:r>
              <w:t xml:space="preserve">Clinicians </w:t>
            </w:r>
            <w:r w:rsidRPr="00637E5E">
              <w:t xml:space="preserve">may voice concern about delaying </w:t>
            </w:r>
            <w:r w:rsidRPr="00EC7024">
              <w:t xml:space="preserve">actual patient care </w:t>
            </w:r>
            <w:r>
              <w:t>in order to conduct</w:t>
            </w:r>
            <w:r w:rsidRPr="00EC7024">
              <w:t xml:space="preserve"> an </w:t>
            </w:r>
            <w:r w:rsidR="00F7569A" w:rsidRPr="00F7569A">
              <w:t xml:space="preserve">in situ </w:t>
            </w:r>
            <w:r w:rsidRPr="00EC7024">
              <w:t xml:space="preserve">simulation. </w:t>
            </w:r>
            <w:r w:rsidR="00654CF1">
              <w:t>For</w:t>
            </w:r>
            <w:r>
              <w:t xml:space="preserve"> unit staff buy-in, consider</w:t>
            </w:r>
            <w:r w:rsidR="006A22C7">
              <w:t xml:space="preserve"> p</w:t>
            </w:r>
            <w:r>
              <w:t>rospectively designating</w:t>
            </w:r>
            <w:r w:rsidR="006A22C7" w:rsidRPr="00460C47">
              <w:t xml:space="preserve"> standards and limits for condu</w:t>
            </w:r>
            <w:r>
              <w:t xml:space="preserve">cting simulations on the unit based on </w:t>
            </w:r>
            <w:r w:rsidR="006A22C7" w:rsidRPr="00460C47">
              <w:t>volume a</w:t>
            </w:r>
            <w:r>
              <w:t>nd acuity of patient care needs, and available staffing. Scheduled simulations can be canceled or ended early because of competing patient care demands, or time limits imposed on simulations to reduce impact on clinical care.</w:t>
            </w:r>
          </w:p>
        </w:tc>
        <w:tc>
          <w:tcPr>
            <w:tcW w:w="4565" w:type="dxa"/>
          </w:tcPr>
          <w:p w14:paraId="2FCB7788" w14:textId="4428C234" w:rsidR="006A22C7" w:rsidRDefault="00EC7024" w:rsidP="00485075">
            <w:pPr>
              <w:pStyle w:val="SlideNumber"/>
              <w:spacing w:before="40" w:line="240" w:lineRule="auto"/>
            </w:pPr>
            <w:r>
              <w:t xml:space="preserve">Slide </w:t>
            </w:r>
            <w:r w:rsidR="003D3CCF">
              <w:t>32</w:t>
            </w:r>
          </w:p>
          <w:p w14:paraId="2BB55D4C" w14:textId="5AB96C75" w:rsidR="007F3F40" w:rsidRDefault="003D3CCF" w:rsidP="00485075">
            <w:pPr>
              <w:pStyle w:val="SlideNumber"/>
              <w:spacing w:before="40" w:line="240" w:lineRule="auto"/>
            </w:pPr>
            <w:r w:rsidRPr="003D3CCF">
              <w:rPr>
                <w:noProof/>
              </w:rPr>
              <w:drawing>
                <wp:inline distT="0" distB="0" distL="0" distR="0" wp14:anchorId="1682B7BF" wp14:editId="0CAA2EA2">
                  <wp:extent cx="2755392" cy="2066544"/>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55392" cy="2066544"/>
                          </a:xfrm>
                          <a:prstGeom prst="rect">
                            <a:avLst/>
                          </a:prstGeom>
                        </pic:spPr>
                      </pic:pic>
                    </a:graphicData>
                  </a:graphic>
                </wp:inline>
              </w:drawing>
            </w:r>
          </w:p>
        </w:tc>
      </w:tr>
      <w:tr w:rsidR="00CF2AE8" w:rsidRPr="00EB10A0" w14:paraId="1671D7AB" w14:textId="77777777" w:rsidTr="00A91E2F">
        <w:tc>
          <w:tcPr>
            <w:tcW w:w="4795" w:type="dxa"/>
          </w:tcPr>
          <w:p w14:paraId="220429C0" w14:textId="77777777" w:rsidR="00CF2AE8" w:rsidRDefault="00CF2AE8" w:rsidP="00EC7024">
            <w:pPr>
              <w:pStyle w:val="ArielInstructions"/>
              <w:spacing w:after="120" w:line="276" w:lineRule="auto"/>
            </w:pPr>
            <w:r w:rsidRPr="007F3F40">
              <w:rPr>
                <w:b/>
              </w:rPr>
              <w:t>SAY:</w:t>
            </w:r>
          </w:p>
          <w:p w14:paraId="14C26F50" w14:textId="04A3B693" w:rsidR="00CF2AE8" w:rsidRPr="007F3F40" w:rsidRDefault="00CF2AE8" w:rsidP="00EC7024">
            <w:pPr>
              <w:pStyle w:val="ArielInstructions"/>
              <w:spacing w:after="120" w:line="276" w:lineRule="auto"/>
              <w:rPr>
                <w:b/>
              </w:rPr>
            </w:pPr>
            <w:r>
              <w:t>Consider discussing this issue with your h</w:t>
            </w:r>
            <w:r w:rsidRPr="00EC7024">
              <w:t>ospital’s patient advocacy groups, if possible. When the Cincinnati Children’s Hospital Medical Center sought input from its family advocate group</w:t>
            </w:r>
            <w:r>
              <w:t xml:space="preserve"> about the impact of simulation on delays in patient care</w:t>
            </w:r>
            <w:r w:rsidRPr="00EC7024">
              <w:t xml:space="preserve">, the group expressed support for simulations because </w:t>
            </w:r>
            <w:r w:rsidR="007D1AA3">
              <w:t xml:space="preserve">the </w:t>
            </w:r>
            <w:r w:rsidRPr="00EC7024">
              <w:t>benefits of simulation training outweighed the disadvantages.</w:t>
            </w:r>
          </w:p>
        </w:tc>
        <w:tc>
          <w:tcPr>
            <w:tcW w:w="4565" w:type="dxa"/>
          </w:tcPr>
          <w:p w14:paraId="02350B43" w14:textId="5F6E7333" w:rsidR="00CF2AE8" w:rsidRDefault="00CF2AE8" w:rsidP="00CF2AE8">
            <w:pPr>
              <w:pStyle w:val="SlideNumber"/>
              <w:spacing w:before="40" w:line="240" w:lineRule="auto"/>
            </w:pPr>
            <w:r>
              <w:t xml:space="preserve">Slide </w:t>
            </w:r>
            <w:r w:rsidR="00690D1F">
              <w:t>3</w:t>
            </w:r>
            <w:r w:rsidR="003D3CCF">
              <w:t>3</w:t>
            </w:r>
          </w:p>
          <w:p w14:paraId="026C7930" w14:textId="7D4340CF" w:rsidR="00CF2AE8" w:rsidRDefault="006925C6" w:rsidP="0072260C">
            <w:pPr>
              <w:pStyle w:val="SlideNumber"/>
              <w:spacing w:before="40" w:line="240" w:lineRule="auto"/>
            </w:pPr>
            <w:r w:rsidRPr="006925C6">
              <w:rPr>
                <w:noProof/>
              </w:rPr>
              <w:drawing>
                <wp:inline distT="0" distB="0" distL="0" distR="0" wp14:anchorId="181A46D4" wp14:editId="660364CC">
                  <wp:extent cx="2755392" cy="2066544"/>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55392" cy="2066544"/>
                          </a:xfrm>
                          <a:prstGeom prst="rect">
                            <a:avLst/>
                          </a:prstGeom>
                        </pic:spPr>
                      </pic:pic>
                    </a:graphicData>
                  </a:graphic>
                </wp:inline>
              </w:drawing>
            </w:r>
          </w:p>
        </w:tc>
      </w:tr>
      <w:tr w:rsidR="00EF1B88" w:rsidRPr="00EB10A0" w14:paraId="405EE1B2" w14:textId="77777777" w:rsidTr="00A91E2F">
        <w:trPr>
          <w:cantSplit/>
        </w:trPr>
        <w:tc>
          <w:tcPr>
            <w:tcW w:w="4795" w:type="dxa"/>
          </w:tcPr>
          <w:p w14:paraId="286B7B90" w14:textId="77777777" w:rsidR="00EF1B88" w:rsidRDefault="00EF1B88" w:rsidP="00EC7024">
            <w:pPr>
              <w:pStyle w:val="SayThis"/>
              <w:spacing w:before="40"/>
            </w:pPr>
            <w:r>
              <w:lastRenderedPageBreak/>
              <w:t>SAY:</w:t>
            </w:r>
          </w:p>
          <w:p w14:paraId="3E7015E2" w14:textId="608FE8B7" w:rsidR="00EF1B88" w:rsidRPr="00D54837" w:rsidRDefault="00305697" w:rsidP="00EC7024">
            <w:pPr>
              <w:pStyle w:val="ArielInstructions"/>
              <w:spacing w:line="276" w:lineRule="auto"/>
            </w:pPr>
            <w:r>
              <w:t xml:space="preserve">The last section of this presentation discusses the evaluation of an established program of </w:t>
            </w:r>
            <w:r w:rsidR="00F7569A" w:rsidRPr="00F7569A">
              <w:t>in situ</w:t>
            </w:r>
            <w:r w:rsidRPr="00305697">
              <w:rPr>
                <w:i/>
              </w:rPr>
              <w:t xml:space="preserve"> </w:t>
            </w:r>
            <w:r w:rsidR="0072260C">
              <w:t>simulation.</w:t>
            </w:r>
          </w:p>
        </w:tc>
        <w:tc>
          <w:tcPr>
            <w:tcW w:w="4565" w:type="dxa"/>
          </w:tcPr>
          <w:p w14:paraId="6D045F62" w14:textId="4366E73B" w:rsidR="00EF1B88" w:rsidRPr="00FB5DDB" w:rsidRDefault="00305697" w:rsidP="00485075">
            <w:pPr>
              <w:pStyle w:val="SlideNumber"/>
              <w:spacing w:before="40" w:line="240" w:lineRule="auto"/>
            </w:pPr>
            <w:r>
              <w:t xml:space="preserve">Slide </w:t>
            </w:r>
            <w:r w:rsidR="003D3CCF">
              <w:t>34</w:t>
            </w:r>
          </w:p>
          <w:p w14:paraId="5BCC1C19" w14:textId="7A26D943" w:rsidR="00EF1B88" w:rsidRPr="00FB5DDB" w:rsidRDefault="006925C6" w:rsidP="00485075">
            <w:pPr>
              <w:pStyle w:val="SlideNumber"/>
              <w:spacing w:line="240" w:lineRule="auto"/>
            </w:pPr>
            <w:r w:rsidRPr="006925C6">
              <w:rPr>
                <w:noProof/>
              </w:rPr>
              <w:drawing>
                <wp:inline distT="0" distB="0" distL="0" distR="0" wp14:anchorId="3F69DE58" wp14:editId="56D3967A">
                  <wp:extent cx="2755392" cy="2066544"/>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55392" cy="2066544"/>
                          </a:xfrm>
                          <a:prstGeom prst="rect">
                            <a:avLst/>
                          </a:prstGeom>
                        </pic:spPr>
                      </pic:pic>
                    </a:graphicData>
                  </a:graphic>
                </wp:inline>
              </w:drawing>
            </w:r>
          </w:p>
        </w:tc>
      </w:tr>
      <w:tr w:rsidR="00EF1B88" w:rsidRPr="00EB10A0" w14:paraId="565DC3CD" w14:textId="77777777" w:rsidTr="00A91E2F">
        <w:trPr>
          <w:cantSplit/>
        </w:trPr>
        <w:tc>
          <w:tcPr>
            <w:tcW w:w="4795" w:type="dxa"/>
          </w:tcPr>
          <w:p w14:paraId="130531C0" w14:textId="77777777" w:rsidR="00EF1B88" w:rsidRDefault="00EF1B88" w:rsidP="00EC7024">
            <w:pPr>
              <w:pStyle w:val="SayThis"/>
              <w:spacing w:before="40"/>
            </w:pPr>
            <w:r>
              <w:t>SAY:</w:t>
            </w:r>
          </w:p>
          <w:p w14:paraId="49523C2F" w14:textId="3D52BF92" w:rsidR="00EF1B88" w:rsidRPr="00FE7BC0" w:rsidRDefault="00EF1B88" w:rsidP="00EC7024">
            <w:pPr>
              <w:pStyle w:val="ArielInstructions"/>
              <w:spacing w:line="276" w:lineRule="auto"/>
            </w:pPr>
            <w:r w:rsidRPr="00FE7BC0">
              <w:t xml:space="preserve">A successful </w:t>
            </w:r>
            <w:r w:rsidR="00F7569A" w:rsidRPr="00F7569A">
              <w:rPr>
                <w:iCs/>
              </w:rPr>
              <w:t xml:space="preserve">in situ </w:t>
            </w:r>
            <w:r w:rsidRPr="00FE7BC0">
              <w:t>simulation training program requires evaluation and continuous improvement.</w:t>
            </w:r>
          </w:p>
          <w:p w14:paraId="72DBC212" w14:textId="77777777" w:rsidR="004855D2" w:rsidRDefault="00EF1B88" w:rsidP="00CF2AE8">
            <w:pPr>
              <w:pStyle w:val="ListParagraph"/>
            </w:pPr>
            <w:r w:rsidRPr="00FE7BC0">
              <w:t>Consider using</w:t>
            </w:r>
            <w:r w:rsidR="004855D2">
              <w:t xml:space="preserve"> data from </w:t>
            </w:r>
            <w:r w:rsidRPr="00FE7BC0">
              <w:t>safet</w:t>
            </w:r>
            <w:r w:rsidR="004855D2">
              <w:t>y culture surveys to evaluate impact.</w:t>
            </w:r>
          </w:p>
          <w:p w14:paraId="73B11510" w14:textId="77777777" w:rsidR="00EF1B88" w:rsidRPr="00FE7BC0" w:rsidRDefault="00EF1B88" w:rsidP="00CF2AE8">
            <w:pPr>
              <w:pStyle w:val="ListParagraph"/>
            </w:pPr>
            <w:r w:rsidRPr="00FE7BC0">
              <w:t xml:space="preserve">Conduct brief simulation </w:t>
            </w:r>
            <w:r w:rsidR="004855D2">
              <w:t>participant experience</w:t>
            </w:r>
            <w:r w:rsidRPr="00FE7BC0">
              <w:t xml:space="preserve"> surveys</w:t>
            </w:r>
            <w:r>
              <w:t>.</w:t>
            </w:r>
          </w:p>
          <w:p w14:paraId="6B81EFA3" w14:textId="77777777" w:rsidR="00EF1B88" w:rsidRPr="00FE7BC0" w:rsidRDefault="00EF1B88" w:rsidP="00CF2AE8">
            <w:pPr>
              <w:pStyle w:val="ListParagraph"/>
            </w:pPr>
            <w:r w:rsidRPr="00FE7BC0">
              <w:t>Collect qualitative feedback from staff participants who have participated in simulations.</w:t>
            </w:r>
          </w:p>
          <w:p w14:paraId="72D31E8C" w14:textId="77777777" w:rsidR="00EF1B88" w:rsidRPr="00055008" w:rsidRDefault="00EF1B88" w:rsidP="00CF2AE8">
            <w:pPr>
              <w:pStyle w:val="ListParagraph"/>
            </w:pPr>
            <w:r w:rsidRPr="00FE7BC0">
              <w:t>Develop or use other measu</w:t>
            </w:r>
            <w:r w:rsidR="004855D2">
              <w:t xml:space="preserve">res to track the impact of </w:t>
            </w:r>
            <w:r w:rsidRPr="00FE7BC0">
              <w:t>simulation program.</w:t>
            </w:r>
            <w:r w:rsidR="004855D2">
              <w:t xml:space="preserve"> </w:t>
            </w:r>
          </w:p>
        </w:tc>
        <w:tc>
          <w:tcPr>
            <w:tcW w:w="4565" w:type="dxa"/>
          </w:tcPr>
          <w:p w14:paraId="2847D513" w14:textId="69C2A203" w:rsidR="00EF1B88" w:rsidRPr="00FB5DDB" w:rsidRDefault="004855D2" w:rsidP="00485075">
            <w:pPr>
              <w:pStyle w:val="SlideNumber"/>
              <w:spacing w:before="40" w:line="240" w:lineRule="auto"/>
            </w:pPr>
            <w:r>
              <w:t xml:space="preserve">Slide </w:t>
            </w:r>
            <w:r w:rsidR="003D3CCF">
              <w:t>35</w:t>
            </w:r>
          </w:p>
          <w:p w14:paraId="66C60940" w14:textId="1169E73F" w:rsidR="00EF1B88" w:rsidRPr="00FB5DDB" w:rsidRDefault="006925C6" w:rsidP="00485075">
            <w:pPr>
              <w:pStyle w:val="SlideNumber"/>
              <w:spacing w:line="240" w:lineRule="auto"/>
            </w:pPr>
            <w:r w:rsidRPr="006925C6">
              <w:rPr>
                <w:noProof/>
              </w:rPr>
              <w:drawing>
                <wp:inline distT="0" distB="0" distL="0" distR="0" wp14:anchorId="26D90420" wp14:editId="1C9CF326">
                  <wp:extent cx="2755392" cy="2066544"/>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55392" cy="2066544"/>
                          </a:xfrm>
                          <a:prstGeom prst="rect">
                            <a:avLst/>
                          </a:prstGeom>
                        </pic:spPr>
                      </pic:pic>
                    </a:graphicData>
                  </a:graphic>
                </wp:inline>
              </w:drawing>
            </w:r>
          </w:p>
        </w:tc>
      </w:tr>
      <w:tr w:rsidR="00EF1B88" w:rsidRPr="00EB10A0" w14:paraId="58A8AD21" w14:textId="77777777" w:rsidTr="00A91E2F">
        <w:trPr>
          <w:cantSplit/>
        </w:trPr>
        <w:tc>
          <w:tcPr>
            <w:tcW w:w="4795" w:type="dxa"/>
          </w:tcPr>
          <w:p w14:paraId="662D6A5C" w14:textId="77777777" w:rsidR="00EF1B88" w:rsidRDefault="00EF1B88" w:rsidP="00EC7024">
            <w:pPr>
              <w:pStyle w:val="SayThis"/>
              <w:spacing w:before="40"/>
            </w:pPr>
            <w:r>
              <w:lastRenderedPageBreak/>
              <w:t>SAY:</w:t>
            </w:r>
          </w:p>
          <w:p w14:paraId="775631EC" w14:textId="77777777" w:rsidR="00EF1B88" w:rsidRDefault="004855D2" w:rsidP="00EC7024">
            <w:pPr>
              <w:pStyle w:val="ArielInstructions"/>
              <w:spacing w:line="276" w:lineRule="auto"/>
            </w:pPr>
            <w:r>
              <w:t xml:space="preserve">In designing measures to evaluate a simulation program, it is important to </w:t>
            </w:r>
            <w:r w:rsidR="00EF1B88">
              <w:t>clarify the purpose of measurement.</w:t>
            </w:r>
          </w:p>
          <w:p w14:paraId="40C61728" w14:textId="7DDB5849" w:rsidR="00EF1B88" w:rsidRDefault="00EF1B88" w:rsidP="00EC7024">
            <w:pPr>
              <w:pStyle w:val="ArielInstructions"/>
              <w:spacing w:line="276" w:lineRule="auto"/>
            </w:pPr>
            <w:r>
              <w:t>One purpose may be to d</w:t>
            </w:r>
            <w:r w:rsidRPr="00BA12E0">
              <w:t>iagnose root causes of performance deficiencies</w:t>
            </w:r>
            <w:r>
              <w:t xml:space="preserve">. Measures would be used </w:t>
            </w:r>
            <w:r w:rsidR="00797611">
              <w:t>to identify specific w</w:t>
            </w:r>
            <w:r w:rsidR="007D1AA3">
              <w:t>eaknesses, such as poor use of SBAR</w:t>
            </w:r>
            <w:r w:rsidR="00797611">
              <w:t>, or delays in contacting other service providers for assistance.</w:t>
            </w:r>
          </w:p>
          <w:p w14:paraId="0A732D14" w14:textId="708C2636" w:rsidR="00EF1B88" w:rsidRPr="00BA12E0" w:rsidRDefault="00EF1B88" w:rsidP="00EC7024">
            <w:pPr>
              <w:pStyle w:val="ArielInstructions"/>
              <w:spacing w:line="276" w:lineRule="auto"/>
            </w:pPr>
            <w:r>
              <w:t xml:space="preserve">Another purpose may be to provide feedback and relay </w:t>
            </w:r>
            <w:r w:rsidRPr="00BA12E0">
              <w:t>information regar</w:t>
            </w:r>
            <w:r>
              <w:t xml:space="preserve">ding strengths and weaknesses </w:t>
            </w:r>
            <w:r w:rsidR="00797611">
              <w:t>as a remediation plan.</w:t>
            </w:r>
          </w:p>
          <w:p w14:paraId="7F95200B" w14:textId="77777777" w:rsidR="00EF1B88" w:rsidRDefault="00EF1B88" w:rsidP="00EC7024">
            <w:pPr>
              <w:pStyle w:val="ArielInstructions"/>
              <w:spacing w:line="276" w:lineRule="auto"/>
              <w:rPr>
                <w:b/>
              </w:rPr>
            </w:pPr>
            <w:r>
              <w:t>The purpose also may be to assess and e</w:t>
            </w:r>
            <w:r w:rsidRPr="00BA12E0">
              <w:t>valuate the level of proficiency or readiness</w:t>
            </w:r>
            <w:r>
              <w:t>.</w:t>
            </w:r>
          </w:p>
        </w:tc>
        <w:tc>
          <w:tcPr>
            <w:tcW w:w="4565" w:type="dxa"/>
          </w:tcPr>
          <w:p w14:paraId="16FB46A7" w14:textId="0292C04F" w:rsidR="00EF1B88" w:rsidRDefault="006B2318" w:rsidP="00485075">
            <w:pPr>
              <w:pStyle w:val="SlideNumber"/>
              <w:spacing w:before="40" w:line="240" w:lineRule="auto"/>
            </w:pPr>
            <w:r>
              <w:t xml:space="preserve">Slide </w:t>
            </w:r>
            <w:r w:rsidR="003D3CCF">
              <w:t>36</w:t>
            </w:r>
          </w:p>
          <w:p w14:paraId="40D22380" w14:textId="133BE301" w:rsidR="00EF1B88" w:rsidRDefault="006925C6" w:rsidP="00485075">
            <w:pPr>
              <w:pStyle w:val="SlideNumber"/>
              <w:spacing w:line="240" w:lineRule="auto"/>
            </w:pPr>
            <w:r w:rsidRPr="006925C6">
              <w:rPr>
                <w:noProof/>
              </w:rPr>
              <w:drawing>
                <wp:inline distT="0" distB="0" distL="0" distR="0" wp14:anchorId="7B804D77" wp14:editId="06FD5D84">
                  <wp:extent cx="2755392" cy="2066544"/>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55392" cy="2066544"/>
                          </a:xfrm>
                          <a:prstGeom prst="rect">
                            <a:avLst/>
                          </a:prstGeom>
                        </pic:spPr>
                      </pic:pic>
                    </a:graphicData>
                  </a:graphic>
                </wp:inline>
              </w:drawing>
            </w:r>
          </w:p>
        </w:tc>
      </w:tr>
      <w:tr w:rsidR="00EF1B88" w:rsidRPr="00EB10A0" w14:paraId="584C6FB3" w14:textId="77777777" w:rsidTr="00A91E2F">
        <w:trPr>
          <w:cantSplit/>
        </w:trPr>
        <w:tc>
          <w:tcPr>
            <w:tcW w:w="4795" w:type="dxa"/>
          </w:tcPr>
          <w:p w14:paraId="5A06BDB4" w14:textId="77777777" w:rsidR="00EF1B88" w:rsidRDefault="00EF1B88" w:rsidP="00EC7024">
            <w:pPr>
              <w:pStyle w:val="SayThis"/>
              <w:spacing w:before="40"/>
            </w:pPr>
            <w:r>
              <w:t>SAY:</w:t>
            </w:r>
          </w:p>
          <w:p w14:paraId="4FA87FC0" w14:textId="77777777" w:rsidR="00EF1B88" w:rsidRDefault="00EF1B88" w:rsidP="00EC7024">
            <w:pPr>
              <w:pStyle w:val="ArielInstructions"/>
              <w:spacing w:line="276" w:lineRule="auto"/>
            </w:pPr>
            <w:r>
              <w:t xml:space="preserve">After defining the purpose </w:t>
            </w:r>
            <w:r w:rsidR="004855D2">
              <w:t>of evaluation,</w:t>
            </w:r>
            <w:r w:rsidRPr="00BA12E0">
              <w:t xml:space="preserve"> decide what to measure.</w:t>
            </w:r>
          </w:p>
          <w:p w14:paraId="0E39CF08" w14:textId="77777777" w:rsidR="00EF1B88" w:rsidRDefault="00EF1B88" w:rsidP="00EC7024">
            <w:pPr>
              <w:pStyle w:val="ArielInstructions"/>
              <w:spacing w:line="276" w:lineRule="auto"/>
            </w:pPr>
            <w:r>
              <w:t>Outcomes are s</w:t>
            </w:r>
            <w:r w:rsidRPr="00BA12E0">
              <w:t>ometimes referred to as measures of effectiveness</w:t>
            </w:r>
            <w:r>
              <w:t>. They p</w:t>
            </w:r>
            <w:r w:rsidRPr="00BA12E0">
              <w:t>rovide an indication of the extent to which the outcome of the task was successful</w:t>
            </w:r>
            <w:r>
              <w:t xml:space="preserve">. </w:t>
            </w:r>
          </w:p>
          <w:p w14:paraId="5AC8170F" w14:textId="77777777" w:rsidR="00EF1B88" w:rsidRDefault="00EF1B88" w:rsidP="00EC7024">
            <w:pPr>
              <w:pStyle w:val="ArielInstructions"/>
              <w:spacing w:line="276" w:lineRule="auto"/>
            </w:pPr>
            <w:r>
              <w:t>A variety of outcomes can be assessed, such as the following:</w:t>
            </w:r>
          </w:p>
          <w:p w14:paraId="49297A48" w14:textId="77777777" w:rsidR="00EF1B88" w:rsidRDefault="00EF1B88" w:rsidP="00EC7024">
            <w:pPr>
              <w:pStyle w:val="ListParagraph"/>
            </w:pPr>
            <w:r>
              <w:t>Accuracy—which measures the p</w:t>
            </w:r>
            <w:r w:rsidRPr="0058038F">
              <w:t>recision of performance (e.g., correct diagnosis</w:t>
            </w:r>
            <w:r w:rsidR="006B2318">
              <w:t>, appropriate treatment</w:t>
            </w:r>
            <w:r w:rsidRPr="0058038F">
              <w:t>)</w:t>
            </w:r>
          </w:p>
          <w:p w14:paraId="57450235" w14:textId="77777777" w:rsidR="00EF1B88" w:rsidRDefault="00EF1B88" w:rsidP="00EC7024">
            <w:pPr>
              <w:pStyle w:val="ListParagraph"/>
            </w:pPr>
            <w:r>
              <w:t>Timeliness—which measures h</w:t>
            </w:r>
            <w:r w:rsidRPr="0058038F">
              <w:t xml:space="preserve">ow long </w:t>
            </w:r>
            <w:r>
              <w:t xml:space="preserve">it took for something to happen </w:t>
            </w:r>
            <w:r w:rsidRPr="0058038F">
              <w:t>(e.g., time to incision)</w:t>
            </w:r>
          </w:p>
          <w:p w14:paraId="0D72943B" w14:textId="77777777" w:rsidR="00EF1B88" w:rsidRDefault="00EF1B88" w:rsidP="00EC7024">
            <w:pPr>
              <w:pStyle w:val="ListParagraph"/>
            </w:pPr>
            <w:r>
              <w:t xml:space="preserve">Productivity—which measures how much </w:t>
            </w:r>
            <w:r w:rsidRPr="0058038F">
              <w:t>(e.g., patient volume in L&amp;D)</w:t>
            </w:r>
          </w:p>
          <w:p w14:paraId="7FAD6143" w14:textId="77777777" w:rsidR="00EF1B88" w:rsidRPr="00BA12E0" w:rsidRDefault="00EF1B88" w:rsidP="00EC7024">
            <w:pPr>
              <w:pStyle w:val="ListParagraph"/>
            </w:pPr>
            <w:r>
              <w:t>Efficiency—which measures the r</w:t>
            </w:r>
            <w:r w:rsidRPr="0058038F">
              <w:t>atio of resources required versus used (e.g., OR supplies)</w:t>
            </w:r>
          </w:p>
        </w:tc>
        <w:tc>
          <w:tcPr>
            <w:tcW w:w="4565" w:type="dxa"/>
          </w:tcPr>
          <w:p w14:paraId="397952A2" w14:textId="336FBDAA" w:rsidR="00EF1B88" w:rsidRDefault="006B2318" w:rsidP="00485075">
            <w:pPr>
              <w:pStyle w:val="SlideNumber"/>
              <w:spacing w:before="40" w:line="240" w:lineRule="auto"/>
            </w:pPr>
            <w:r>
              <w:t>Slide 3</w:t>
            </w:r>
            <w:r w:rsidR="003D3CCF">
              <w:t>7</w:t>
            </w:r>
          </w:p>
          <w:p w14:paraId="7E63DE19" w14:textId="0A6048A0" w:rsidR="00EF1B88" w:rsidRDefault="006925C6" w:rsidP="00615044">
            <w:pPr>
              <w:pStyle w:val="SlideNumber"/>
              <w:spacing w:line="240" w:lineRule="auto"/>
            </w:pPr>
            <w:r w:rsidRPr="006925C6">
              <w:rPr>
                <w:noProof/>
              </w:rPr>
              <w:drawing>
                <wp:inline distT="0" distB="0" distL="0" distR="0" wp14:anchorId="2ACEEA95" wp14:editId="7B4D36BD">
                  <wp:extent cx="2755392" cy="2066544"/>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55392" cy="2066544"/>
                          </a:xfrm>
                          <a:prstGeom prst="rect">
                            <a:avLst/>
                          </a:prstGeom>
                        </pic:spPr>
                      </pic:pic>
                    </a:graphicData>
                  </a:graphic>
                </wp:inline>
              </w:drawing>
            </w:r>
          </w:p>
        </w:tc>
      </w:tr>
      <w:tr w:rsidR="00CF2AE8" w:rsidRPr="00EB10A0" w14:paraId="4847C2DB" w14:textId="77777777" w:rsidTr="00A91E2F">
        <w:trPr>
          <w:cantSplit/>
        </w:trPr>
        <w:tc>
          <w:tcPr>
            <w:tcW w:w="4795" w:type="dxa"/>
          </w:tcPr>
          <w:p w14:paraId="0766015E" w14:textId="77777777" w:rsidR="00CF2AE8" w:rsidRDefault="00CF2AE8" w:rsidP="00EC7024">
            <w:pPr>
              <w:pStyle w:val="SayThis"/>
              <w:spacing w:before="40"/>
            </w:pPr>
            <w:r>
              <w:lastRenderedPageBreak/>
              <w:t>Say:</w:t>
            </w:r>
          </w:p>
          <w:p w14:paraId="6F4F36BB" w14:textId="0E796039" w:rsidR="00420F7E" w:rsidRDefault="00420F7E" w:rsidP="00EC7024">
            <w:pPr>
              <w:pStyle w:val="SayThis"/>
              <w:spacing w:before="40"/>
              <w:rPr>
                <w:b w:val="0"/>
              </w:rPr>
            </w:pPr>
            <w:r>
              <w:rPr>
                <w:b w:val="0"/>
              </w:rPr>
              <w:t>Process measures that address issues of performance may a</w:t>
            </w:r>
            <w:r w:rsidR="00CF2AE8" w:rsidRPr="00CF2AE8">
              <w:rPr>
                <w:b w:val="0"/>
              </w:rPr>
              <w:t>lso be important</w:t>
            </w:r>
            <w:r>
              <w:rPr>
                <w:b w:val="0"/>
              </w:rPr>
              <w:t xml:space="preserve"> to evaluate</w:t>
            </w:r>
            <w:r w:rsidR="00CF2AE8" w:rsidRPr="00CF2AE8">
              <w:rPr>
                <w:b w:val="0"/>
              </w:rPr>
              <w:t>.</w:t>
            </w:r>
            <w:r w:rsidR="000866C1">
              <w:rPr>
                <w:b w:val="0"/>
              </w:rPr>
              <w:t xml:space="preserve"> </w:t>
            </w:r>
            <w:r>
              <w:rPr>
                <w:b w:val="0"/>
              </w:rPr>
              <w:t xml:space="preserve">They </w:t>
            </w:r>
            <w:r w:rsidR="00E9306F">
              <w:rPr>
                <w:b w:val="0"/>
              </w:rPr>
              <w:t xml:space="preserve">can </w:t>
            </w:r>
            <w:r>
              <w:rPr>
                <w:b w:val="0"/>
              </w:rPr>
              <w:t>e</w:t>
            </w:r>
            <w:r w:rsidRPr="00420F7E">
              <w:rPr>
                <w:b w:val="0"/>
              </w:rPr>
              <w:t>xplain how and why cer</w:t>
            </w:r>
            <w:r>
              <w:rPr>
                <w:b w:val="0"/>
              </w:rPr>
              <w:t xml:space="preserve">tain outcomes may have happened </w:t>
            </w:r>
            <w:r w:rsidR="007D1AA3">
              <w:rPr>
                <w:b w:val="0"/>
              </w:rPr>
              <w:t>“Was the decision made right (c</w:t>
            </w:r>
            <w:r w:rsidRPr="00420F7E">
              <w:rPr>
                <w:b w:val="0"/>
              </w:rPr>
              <w:t>orrectly</w:t>
            </w:r>
            <w:r w:rsidR="00F134EA">
              <w:rPr>
                <w:b w:val="0"/>
              </w:rPr>
              <w:t>)</w:t>
            </w:r>
            <w:r w:rsidRPr="00420F7E">
              <w:rPr>
                <w:b w:val="0"/>
              </w:rPr>
              <w:t>?” versus “Was the right decision made?”</w:t>
            </w:r>
          </w:p>
          <w:p w14:paraId="4CF39DFE" w14:textId="4DFFD792" w:rsidR="009D4178" w:rsidRDefault="00420F7E" w:rsidP="00420F7E">
            <w:pPr>
              <w:pStyle w:val="SayThis"/>
              <w:spacing w:before="40"/>
              <w:rPr>
                <w:b w:val="0"/>
              </w:rPr>
            </w:pPr>
            <w:r>
              <w:rPr>
                <w:b w:val="0"/>
              </w:rPr>
              <w:t>This information is i</w:t>
            </w:r>
            <w:r w:rsidR="00E9306F" w:rsidRPr="00CF2AE8">
              <w:rPr>
                <w:b w:val="0"/>
              </w:rPr>
              <w:t>mportant when diagnosing root causes of performance deficiencies and providing feedback or follow-on training</w:t>
            </w:r>
            <w:r w:rsidR="00F134EA">
              <w:rPr>
                <w:b w:val="0"/>
              </w:rPr>
              <w:t>.</w:t>
            </w:r>
          </w:p>
          <w:p w14:paraId="3900EF11" w14:textId="77777777" w:rsidR="00420F7E" w:rsidRPr="00CF2AE8" w:rsidRDefault="00420F7E" w:rsidP="00420F7E">
            <w:pPr>
              <w:pStyle w:val="SayThis"/>
              <w:spacing w:before="40"/>
              <w:rPr>
                <w:b w:val="0"/>
              </w:rPr>
            </w:pPr>
            <w:r>
              <w:rPr>
                <w:b w:val="0"/>
              </w:rPr>
              <w:t>The following are some types of process:</w:t>
            </w:r>
          </w:p>
          <w:p w14:paraId="73E03830" w14:textId="77777777" w:rsidR="009D4178" w:rsidRPr="00CF2AE8" w:rsidRDefault="00E9306F" w:rsidP="00095B9F">
            <w:pPr>
              <w:pStyle w:val="SayThis"/>
              <w:numPr>
                <w:ilvl w:val="2"/>
                <w:numId w:val="5"/>
              </w:numPr>
              <w:tabs>
                <w:tab w:val="clear" w:pos="2160"/>
              </w:tabs>
              <w:spacing w:before="40"/>
              <w:ind w:left="810"/>
              <w:rPr>
                <w:b w:val="0"/>
              </w:rPr>
            </w:pPr>
            <w:r w:rsidRPr="00CF2AE8">
              <w:rPr>
                <w:b w:val="0"/>
              </w:rPr>
              <w:t xml:space="preserve">Procedural: Task work </w:t>
            </w:r>
          </w:p>
          <w:p w14:paraId="7BD8818B" w14:textId="77777777" w:rsidR="009D4178" w:rsidRPr="00CF2AE8" w:rsidRDefault="00E9306F" w:rsidP="00095B9F">
            <w:pPr>
              <w:pStyle w:val="SayThis"/>
              <w:numPr>
                <w:ilvl w:val="2"/>
                <w:numId w:val="5"/>
              </w:numPr>
              <w:tabs>
                <w:tab w:val="clear" w:pos="2160"/>
              </w:tabs>
              <w:spacing w:before="40"/>
              <w:ind w:left="810"/>
              <w:rPr>
                <w:b w:val="0"/>
              </w:rPr>
            </w:pPr>
            <w:r w:rsidRPr="00CF2AE8">
              <w:rPr>
                <w:b w:val="0"/>
              </w:rPr>
              <w:t xml:space="preserve">Nonprocedural: Task work </w:t>
            </w:r>
          </w:p>
          <w:p w14:paraId="5020E665" w14:textId="122B7DBA" w:rsidR="00CF2AE8" w:rsidRPr="009E5093" w:rsidRDefault="00E9306F" w:rsidP="00EC7024">
            <w:pPr>
              <w:pStyle w:val="SayThis"/>
              <w:numPr>
                <w:ilvl w:val="2"/>
                <w:numId w:val="5"/>
              </w:numPr>
              <w:tabs>
                <w:tab w:val="clear" w:pos="2160"/>
              </w:tabs>
              <w:spacing w:before="40"/>
              <w:ind w:left="810"/>
              <w:rPr>
                <w:b w:val="0"/>
              </w:rPr>
            </w:pPr>
            <w:r w:rsidRPr="00CF2AE8">
              <w:rPr>
                <w:b w:val="0"/>
              </w:rPr>
              <w:t>Teamwork</w:t>
            </w:r>
          </w:p>
          <w:p w14:paraId="19337FAB" w14:textId="77777777" w:rsidR="00CF2AE8" w:rsidRDefault="00CF2AE8" w:rsidP="00EC7024">
            <w:pPr>
              <w:pStyle w:val="SayThis"/>
              <w:spacing w:before="40"/>
            </w:pPr>
          </w:p>
        </w:tc>
        <w:tc>
          <w:tcPr>
            <w:tcW w:w="4565" w:type="dxa"/>
          </w:tcPr>
          <w:p w14:paraId="67B587D4" w14:textId="085F1C88" w:rsidR="00CF2AE8" w:rsidRDefault="00CF2AE8" w:rsidP="00CF2AE8">
            <w:pPr>
              <w:pStyle w:val="SlideNumber"/>
              <w:spacing w:before="40" w:line="240" w:lineRule="auto"/>
            </w:pPr>
            <w:r>
              <w:t xml:space="preserve">Slide </w:t>
            </w:r>
            <w:r w:rsidR="003D3CCF">
              <w:t>38</w:t>
            </w:r>
          </w:p>
          <w:p w14:paraId="3A28BF82" w14:textId="0F4B7172" w:rsidR="00CF2AE8" w:rsidRDefault="006925C6" w:rsidP="00485075">
            <w:pPr>
              <w:pStyle w:val="SlideNumber"/>
              <w:spacing w:before="40" w:line="240" w:lineRule="auto"/>
            </w:pPr>
            <w:r w:rsidRPr="006925C6">
              <w:rPr>
                <w:noProof/>
              </w:rPr>
              <w:drawing>
                <wp:inline distT="0" distB="0" distL="0" distR="0" wp14:anchorId="5C4BEBC4" wp14:editId="1B425196">
                  <wp:extent cx="2755392" cy="2066544"/>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55392" cy="2066544"/>
                          </a:xfrm>
                          <a:prstGeom prst="rect">
                            <a:avLst/>
                          </a:prstGeom>
                        </pic:spPr>
                      </pic:pic>
                    </a:graphicData>
                  </a:graphic>
                </wp:inline>
              </w:drawing>
            </w:r>
          </w:p>
        </w:tc>
      </w:tr>
      <w:tr w:rsidR="00EF1B88" w:rsidRPr="00EB10A0" w14:paraId="13BFFDB2" w14:textId="77777777" w:rsidTr="00A91E2F">
        <w:trPr>
          <w:cantSplit/>
        </w:trPr>
        <w:tc>
          <w:tcPr>
            <w:tcW w:w="4795" w:type="dxa"/>
          </w:tcPr>
          <w:p w14:paraId="040B233B" w14:textId="77777777" w:rsidR="00EF1B88" w:rsidRDefault="00EF1B88" w:rsidP="00EC7024">
            <w:pPr>
              <w:pStyle w:val="SayThis"/>
              <w:spacing w:before="40"/>
            </w:pPr>
            <w:r>
              <w:t>SAY:</w:t>
            </w:r>
          </w:p>
          <w:p w14:paraId="3A532F7A" w14:textId="6D636D55" w:rsidR="00EF1B88" w:rsidRDefault="00E94A5B" w:rsidP="00EC7024">
            <w:pPr>
              <w:pStyle w:val="ArielInstructions"/>
              <w:spacing w:line="276" w:lineRule="auto"/>
            </w:pPr>
            <w:r>
              <w:t>Here are</w:t>
            </w:r>
            <w:r w:rsidR="000866C1">
              <w:t xml:space="preserve"> </w:t>
            </w:r>
            <w:r w:rsidR="00827D0A">
              <w:t xml:space="preserve">next steps a unit can take to begin establishing a program of in situ simulation: </w:t>
            </w:r>
          </w:p>
          <w:p w14:paraId="24513922" w14:textId="2A8C163D" w:rsidR="00A1732A" w:rsidRPr="006B2318" w:rsidRDefault="00654CF1" w:rsidP="00654CF1">
            <w:pPr>
              <w:pStyle w:val="ListParagraph"/>
            </w:pPr>
            <w:r w:rsidRPr="006B2318">
              <w:t xml:space="preserve">Obtain support from leadership for establishing a program of </w:t>
            </w:r>
            <w:r w:rsidR="00F7569A" w:rsidRPr="00F7569A">
              <w:rPr>
                <w:iCs/>
              </w:rPr>
              <w:t xml:space="preserve">in </w:t>
            </w:r>
            <w:r w:rsidR="00F7569A" w:rsidRPr="00AD0DE7">
              <w:rPr>
                <w:iCs/>
              </w:rPr>
              <w:t xml:space="preserve">situ </w:t>
            </w:r>
            <w:r w:rsidRPr="006B2318">
              <w:t>simulation training.</w:t>
            </w:r>
          </w:p>
          <w:p w14:paraId="5B0990B6" w14:textId="77777777" w:rsidR="00A1732A" w:rsidRPr="006B2318" w:rsidRDefault="00654CF1" w:rsidP="00654CF1">
            <w:pPr>
              <w:pStyle w:val="ListParagraph"/>
            </w:pPr>
            <w:r w:rsidRPr="006B2318">
              <w:t xml:space="preserve">Build </w:t>
            </w:r>
            <w:r w:rsidR="00827D0A">
              <w:t xml:space="preserve">the </w:t>
            </w:r>
            <w:r w:rsidRPr="006B2318">
              <w:t>foundation needed for simulation with TeamSTEPPS teamwork training.</w:t>
            </w:r>
          </w:p>
          <w:p w14:paraId="19017B46" w14:textId="616D25AD" w:rsidR="00A1732A" w:rsidRPr="006B2318" w:rsidRDefault="00654CF1" w:rsidP="00654CF1">
            <w:pPr>
              <w:pStyle w:val="ListParagraph"/>
            </w:pPr>
            <w:r w:rsidRPr="006B2318">
              <w:t>Develop participation cr</w:t>
            </w:r>
            <w:r w:rsidR="00827D0A">
              <w:t xml:space="preserve">iteria, choose scenarios, plan </w:t>
            </w:r>
            <w:r w:rsidRPr="006B2318">
              <w:t xml:space="preserve">logistics, </w:t>
            </w:r>
            <w:r w:rsidR="007D1AA3">
              <w:t xml:space="preserve">and </w:t>
            </w:r>
            <w:r w:rsidRPr="006B2318">
              <w:t xml:space="preserve">secure equipment. </w:t>
            </w:r>
          </w:p>
          <w:p w14:paraId="68E2E825" w14:textId="77777777" w:rsidR="00A1732A" w:rsidRPr="006B2318" w:rsidRDefault="00654CF1" w:rsidP="00654CF1">
            <w:pPr>
              <w:pStyle w:val="ListParagraph"/>
            </w:pPr>
            <w:r w:rsidRPr="006B2318">
              <w:t>Pilot-test program on a small-scale prior to widespread unit implementation.</w:t>
            </w:r>
          </w:p>
          <w:p w14:paraId="63F0CABA" w14:textId="77777777" w:rsidR="00EF1B88" w:rsidRPr="00BA3682" w:rsidRDefault="00EF1B88" w:rsidP="00827D0A">
            <w:pPr>
              <w:pStyle w:val="ListParagraph"/>
              <w:numPr>
                <w:ilvl w:val="0"/>
                <w:numId w:val="0"/>
              </w:numPr>
              <w:ind w:left="720"/>
            </w:pPr>
          </w:p>
        </w:tc>
        <w:tc>
          <w:tcPr>
            <w:tcW w:w="4565" w:type="dxa"/>
          </w:tcPr>
          <w:p w14:paraId="279E2201" w14:textId="0D085556" w:rsidR="00EF1B88" w:rsidRDefault="006B2318" w:rsidP="00AD0DE7">
            <w:pPr>
              <w:pStyle w:val="SlideNumber"/>
              <w:spacing w:before="40" w:line="240" w:lineRule="auto"/>
            </w:pPr>
            <w:r>
              <w:t xml:space="preserve">Slide </w:t>
            </w:r>
            <w:r w:rsidR="003D3CCF">
              <w:t>39</w:t>
            </w:r>
          </w:p>
          <w:p w14:paraId="788B516F" w14:textId="6C0394F3" w:rsidR="00EF1B88" w:rsidRDefault="006925C6" w:rsidP="00AD0DE7">
            <w:pPr>
              <w:pStyle w:val="SlideNumber"/>
              <w:spacing w:line="240" w:lineRule="auto"/>
              <w:jc w:val="left"/>
            </w:pPr>
            <w:r w:rsidRPr="006925C6">
              <w:rPr>
                <w:noProof/>
              </w:rPr>
              <w:drawing>
                <wp:inline distT="0" distB="0" distL="0" distR="0" wp14:anchorId="60763213" wp14:editId="43D87008">
                  <wp:extent cx="2755392" cy="2066544"/>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55392" cy="2066544"/>
                          </a:xfrm>
                          <a:prstGeom prst="rect">
                            <a:avLst/>
                          </a:prstGeom>
                        </pic:spPr>
                      </pic:pic>
                    </a:graphicData>
                  </a:graphic>
                </wp:inline>
              </w:drawing>
            </w:r>
          </w:p>
        </w:tc>
      </w:tr>
      <w:tr w:rsidR="00EF1B88" w:rsidRPr="00EB10A0" w14:paraId="3DE21C9F" w14:textId="77777777" w:rsidTr="00A91E2F">
        <w:trPr>
          <w:cantSplit/>
        </w:trPr>
        <w:tc>
          <w:tcPr>
            <w:tcW w:w="4795" w:type="dxa"/>
          </w:tcPr>
          <w:p w14:paraId="47745E92" w14:textId="77777777" w:rsidR="00EF1B88" w:rsidRPr="000A418C" w:rsidRDefault="00EF1B88" w:rsidP="00EC7024">
            <w:pPr>
              <w:pStyle w:val="ArielInstructions"/>
              <w:spacing w:line="276" w:lineRule="auto"/>
            </w:pPr>
          </w:p>
        </w:tc>
        <w:tc>
          <w:tcPr>
            <w:tcW w:w="4565" w:type="dxa"/>
          </w:tcPr>
          <w:p w14:paraId="565CD6C3" w14:textId="56960856" w:rsidR="00EF1B88" w:rsidRDefault="00827D0A" w:rsidP="003D3CCF">
            <w:pPr>
              <w:pStyle w:val="SlideNumber"/>
              <w:spacing w:before="40" w:line="240" w:lineRule="auto"/>
            </w:pPr>
            <w:r>
              <w:t xml:space="preserve">Slide </w:t>
            </w:r>
            <w:r w:rsidR="003D3CCF">
              <w:t>40</w:t>
            </w:r>
          </w:p>
          <w:p w14:paraId="3C84634C" w14:textId="375F945D" w:rsidR="00EF1B88" w:rsidRDefault="006925C6" w:rsidP="006925C6">
            <w:pPr>
              <w:pStyle w:val="SlideNumber"/>
              <w:spacing w:line="240" w:lineRule="auto"/>
            </w:pPr>
            <w:r w:rsidRPr="006925C6">
              <w:rPr>
                <w:noProof/>
              </w:rPr>
              <w:drawing>
                <wp:inline distT="0" distB="0" distL="0" distR="0" wp14:anchorId="68CB8B4D" wp14:editId="4B0439E2">
                  <wp:extent cx="2755392" cy="2066544"/>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755392" cy="2066544"/>
                          </a:xfrm>
                          <a:prstGeom prst="rect">
                            <a:avLst/>
                          </a:prstGeom>
                        </pic:spPr>
                      </pic:pic>
                    </a:graphicData>
                  </a:graphic>
                </wp:inline>
              </w:drawing>
            </w:r>
          </w:p>
        </w:tc>
      </w:tr>
      <w:tr w:rsidR="00EF1B88" w:rsidRPr="00EB10A0" w14:paraId="306DDB39" w14:textId="77777777" w:rsidTr="00A91E2F">
        <w:trPr>
          <w:cantSplit/>
        </w:trPr>
        <w:tc>
          <w:tcPr>
            <w:tcW w:w="4795" w:type="dxa"/>
          </w:tcPr>
          <w:p w14:paraId="2670DA94" w14:textId="77777777" w:rsidR="00EF1B88" w:rsidRPr="000A418C" w:rsidRDefault="00EF1B88" w:rsidP="00EC7024">
            <w:pPr>
              <w:pStyle w:val="ArielInstructions"/>
              <w:spacing w:line="276" w:lineRule="auto"/>
            </w:pPr>
          </w:p>
        </w:tc>
        <w:tc>
          <w:tcPr>
            <w:tcW w:w="4565" w:type="dxa"/>
          </w:tcPr>
          <w:p w14:paraId="527E18EF" w14:textId="0164B7AE" w:rsidR="00EF1B88" w:rsidRDefault="00827D0A" w:rsidP="00485075">
            <w:pPr>
              <w:pStyle w:val="SlideNumber"/>
              <w:spacing w:before="40" w:line="240" w:lineRule="auto"/>
            </w:pPr>
            <w:r>
              <w:t xml:space="preserve">Slide </w:t>
            </w:r>
            <w:r w:rsidR="003D3CCF">
              <w:t>41</w:t>
            </w:r>
          </w:p>
          <w:p w14:paraId="7D2FDE3E" w14:textId="0546E2D9" w:rsidR="00EF1B88" w:rsidRDefault="006925C6" w:rsidP="006925C6">
            <w:pPr>
              <w:pStyle w:val="SlideNumber"/>
              <w:spacing w:line="240" w:lineRule="auto"/>
            </w:pPr>
            <w:r w:rsidRPr="006925C6">
              <w:rPr>
                <w:noProof/>
              </w:rPr>
              <w:drawing>
                <wp:inline distT="0" distB="0" distL="0" distR="0" wp14:anchorId="0B794C2B" wp14:editId="08594DF1">
                  <wp:extent cx="2755392" cy="2066544"/>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55392" cy="2066544"/>
                          </a:xfrm>
                          <a:prstGeom prst="rect">
                            <a:avLst/>
                          </a:prstGeom>
                        </pic:spPr>
                      </pic:pic>
                    </a:graphicData>
                  </a:graphic>
                </wp:inline>
              </w:drawing>
            </w:r>
          </w:p>
        </w:tc>
      </w:tr>
      <w:tr w:rsidR="00F0563C" w:rsidRPr="00EB10A0" w14:paraId="5FC65971" w14:textId="77777777" w:rsidTr="00A91E2F">
        <w:trPr>
          <w:cantSplit/>
        </w:trPr>
        <w:tc>
          <w:tcPr>
            <w:tcW w:w="4795" w:type="dxa"/>
          </w:tcPr>
          <w:p w14:paraId="1F6CA334" w14:textId="77777777" w:rsidR="00F0563C" w:rsidRPr="000A418C" w:rsidRDefault="00F0563C" w:rsidP="00EC7024">
            <w:pPr>
              <w:pStyle w:val="ArielInstructions"/>
              <w:spacing w:line="276" w:lineRule="auto"/>
            </w:pPr>
          </w:p>
        </w:tc>
        <w:tc>
          <w:tcPr>
            <w:tcW w:w="4565" w:type="dxa"/>
          </w:tcPr>
          <w:p w14:paraId="25BDBC56" w14:textId="337FA941" w:rsidR="00F0563C" w:rsidRDefault="00F0563C" w:rsidP="00485075">
            <w:pPr>
              <w:pStyle w:val="SlideNumber"/>
              <w:spacing w:before="40" w:line="240" w:lineRule="auto"/>
            </w:pPr>
            <w:r>
              <w:t xml:space="preserve">Slide </w:t>
            </w:r>
            <w:r w:rsidR="003D3CCF">
              <w:t>42</w:t>
            </w:r>
          </w:p>
          <w:p w14:paraId="3D64D183" w14:textId="783683A4" w:rsidR="00F0563C" w:rsidRDefault="006925C6" w:rsidP="00485075">
            <w:pPr>
              <w:pStyle w:val="SlideNumber"/>
              <w:spacing w:before="40" w:line="240" w:lineRule="auto"/>
            </w:pPr>
            <w:r w:rsidRPr="006925C6">
              <w:rPr>
                <w:noProof/>
              </w:rPr>
              <w:drawing>
                <wp:inline distT="0" distB="0" distL="0" distR="0" wp14:anchorId="5E651EB7" wp14:editId="36FB4192">
                  <wp:extent cx="2755392" cy="2066544"/>
                  <wp:effectExtent l="0" t="0" r="698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755392" cy="2066544"/>
                          </a:xfrm>
                          <a:prstGeom prst="rect">
                            <a:avLst/>
                          </a:prstGeom>
                        </pic:spPr>
                      </pic:pic>
                    </a:graphicData>
                  </a:graphic>
                </wp:inline>
              </w:drawing>
            </w:r>
          </w:p>
        </w:tc>
      </w:tr>
    </w:tbl>
    <w:p w14:paraId="57622F7F" w14:textId="77777777" w:rsidR="008B4803" w:rsidRPr="00615044" w:rsidRDefault="008B4803" w:rsidP="00615044">
      <w:pPr>
        <w:spacing w:line="240" w:lineRule="auto"/>
      </w:pPr>
    </w:p>
    <w:sectPr w:rsidR="008B4803" w:rsidRPr="00615044" w:rsidSect="00987DD4">
      <w:headerReference w:type="default" r:id="rId57"/>
      <w:footerReference w:type="default" r:id="rId58"/>
      <w:headerReference w:type="first" r:id="rId59"/>
      <w:footerReference w:type="first" r:id="rId60"/>
      <w:pgSz w:w="12240" w:h="15840" w:code="1"/>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53523" w14:textId="77777777" w:rsidR="00AB6E2B" w:rsidRDefault="00AB6E2B" w:rsidP="008C7B77">
      <w:r>
        <w:separator/>
      </w:r>
    </w:p>
  </w:endnote>
  <w:endnote w:type="continuationSeparator" w:id="0">
    <w:p w14:paraId="10C73FC7" w14:textId="77777777" w:rsidR="00AB6E2B" w:rsidRDefault="00AB6E2B" w:rsidP="008C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E346E" w14:textId="3C64A398" w:rsidR="00CC5A9C" w:rsidRPr="00AD78D5" w:rsidRDefault="00CC5A9C" w:rsidP="003E6C80">
    <w:pPr>
      <w:pStyle w:val="Footer"/>
      <w:tabs>
        <w:tab w:val="clear" w:pos="4680"/>
        <w:tab w:val="clear" w:pos="9360"/>
        <w:tab w:val="left" w:pos="180"/>
        <w:tab w:val="right" w:pos="9450"/>
        <w:tab w:val="right" w:pos="9792"/>
      </w:tabs>
      <w:spacing w:line="240" w:lineRule="auto"/>
      <w:ind w:right="-432"/>
      <w:rPr>
        <w:color w:val="FFFFFF" w:themeColor="background1"/>
      </w:rPr>
    </w:pPr>
    <w:r w:rsidRPr="00AE6E52">
      <w:rPr>
        <w:noProof/>
        <w:color w:val="FFFFFF" w:themeColor="background1"/>
      </w:rPr>
      <w:drawing>
        <wp:anchor distT="0" distB="0" distL="114300" distR="114300" simplePos="0" relativeHeight="251668992" behindDoc="1" locked="0" layoutInCell="1" allowOverlap="1" wp14:anchorId="440522B9" wp14:editId="05C2EF53">
          <wp:simplePos x="0" y="0"/>
          <wp:positionH relativeFrom="column">
            <wp:posOffset>3078480</wp:posOffset>
          </wp:positionH>
          <wp:positionV relativeFrom="paragraph">
            <wp:posOffset>-312420</wp:posOffset>
          </wp:positionV>
          <wp:extent cx="3762375" cy="70421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2.jpg"/>
                  <pic:cNvPicPr/>
                </pic:nvPicPr>
                <pic:blipFill rotWithShape="1">
                  <a:blip r:embed="rId1" cstate="print">
                    <a:extLst>
                      <a:ext uri="{28A0092B-C50C-407E-A947-70E740481C1C}">
                        <a14:useLocalDpi xmlns:a14="http://schemas.microsoft.com/office/drawing/2010/main" val="0"/>
                      </a:ext>
                    </a:extLst>
                  </a:blip>
                  <a:srcRect l="43893" t="87976" r="7677" b="4790"/>
                  <a:stretch/>
                </pic:blipFill>
                <pic:spPr bwMode="auto">
                  <a:xfrm>
                    <a:off x="0" y="0"/>
                    <a:ext cx="3762375"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FFFFFF" w:themeColor="background1"/>
        </w:rPr>
        <w:id w:val="-114063590"/>
        <w:docPartObj>
          <w:docPartGallery w:val="Page Numbers (Bottom of Page)"/>
          <w:docPartUnique/>
        </w:docPartObj>
      </w:sdtPr>
      <w:sdtEndPr>
        <w:rPr>
          <w:noProof/>
        </w:rPr>
      </w:sdtEndPr>
      <w:sdtContent>
        <w:r>
          <w:rPr>
            <w:color w:val="FFFFFF" w:themeColor="background1"/>
          </w:rPr>
          <w:tab/>
        </w:r>
        <w:r>
          <w:rPr>
            <w:color w:val="FFFFFF" w:themeColor="background1"/>
          </w:rPr>
          <w:tab/>
          <w:t>Establish Program</w:t>
        </w:r>
        <w:r>
          <w:rPr>
            <w:color w:val="FFFFFF" w:themeColor="background1"/>
          </w:rPr>
          <w:br/>
        </w:r>
        <w:r w:rsidRPr="00E932EE">
          <w:rPr>
            <w:color w:val="auto"/>
          </w:rPr>
          <w:t>AHRQ Safety Program for Perinatal Care</w:t>
        </w:r>
        <w:r>
          <w:rPr>
            <w:color w:val="FFFFFF" w:themeColor="background1"/>
          </w:rPr>
          <w:tab/>
          <w:t xml:space="preserve">of </w:t>
        </w:r>
        <w:r>
          <w:rPr>
            <w:i/>
            <w:color w:val="FFFFFF" w:themeColor="background1"/>
          </w:rPr>
          <w:t>In Situ</w:t>
        </w:r>
        <w:r>
          <w:rPr>
            <w:color w:val="FFFFFF" w:themeColor="background1"/>
          </w:rPr>
          <w:t xml:space="preserve"> Simulations</w:t>
        </w:r>
        <w:r>
          <w:rPr>
            <w:color w:val="FFFFFF" w:themeColor="background1"/>
          </w:rPr>
          <w:tab/>
        </w:r>
        <w:r w:rsidRPr="00AE6E52">
          <w:rPr>
            <w:color w:val="FFFFFF" w:themeColor="background1"/>
          </w:rPr>
          <w:fldChar w:fldCharType="begin"/>
        </w:r>
        <w:r w:rsidRPr="00AE6E52">
          <w:rPr>
            <w:color w:val="FFFFFF" w:themeColor="background1"/>
          </w:rPr>
          <w:instrText xml:space="preserve"> PAGE   \* MERGEFORMAT </w:instrText>
        </w:r>
        <w:r w:rsidRPr="00AE6E52">
          <w:rPr>
            <w:color w:val="FFFFFF" w:themeColor="background1"/>
          </w:rPr>
          <w:fldChar w:fldCharType="separate"/>
        </w:r>
        <w:r w:rsidR="00953767">
          <w:rPr>
            <w:noProof/>
            <w:color w:val="FFFFFF" w:themeColor="background1"/>
          </w:rPr>
          <w:t>2</w:t>
        </w:r>
        <w:r w:rsidRPr="00AE6E52">
          <w:rPr>
            <w:noProof/>
            <w:color w:val="FFFFFF" w:themeColor="background1"/>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844EB" w14:textId="3A6991CD" w:rsidR="00F972BD" w:rsidRDefault="00F70C2C">
    <w:pPr>
      <w:pStyle w:val="Footer"/>
    </w:pPr>
    <w:r w:rsidRPr="00CB64EC">
      <w:rPr>
        <w:noProof/>
        <w:color w:val="auto"/>
        <w:sz w:val="18"/>
        <w:szCs w:val="18"/>
      </w:rPr>
      <mc:AlternateContent>
        <mc:Choice Requires="wps">
          <w:drawing>
            <wp:anchor distT="45720" distB="45720" distL="114300" distR="114300" simplePos="0" relativeHeight="251648512" behindDoc="0" locked="0" layoutInCell="1" allowOverlap="1" wp14:anchorId="7F0B423B" wp14:editId="4495CE24">
              <wp:simplePos x="0" y="0"/>
              <wp:positionH relativeFrom="column">
                <wp:posOffset>4448175</wp:posOffset>
              </wp:positionH>
              <wp:positionV relativeFrom="page">
                <wp:posOffset>9571466</wp:posOffset>
              </wp:positionV>
              <wp:extent cx="2203450" cy="40259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02590"/>
                      </a:xfrm>
                      <a:prstGeom prst="rect">
                        <a:avLst/>
                      </a:prstGeom>
                      <a:noFill/>
                      <a:ln w="9525">
                        <a:noFill/>
                        <a:miter lim="800000"/>
                        <a:headEnd/>
                        <a:tailEnd/>
                      </a:ln>
                    </wps:spPr>
                    <wps:txbx>
                      <w:txbxContent>
                        <w:p w14:paraId="3F06AE22" w14:textId="3B244388" w:rsidR="00F70C2C" w:rsidRPr="00E163B1" w:rsidRDefault="00F70C2C" w:rsidP="00F70C2C">
                          <w:pPr>
                            <w:pStyle w:val="Footer"/>
                            <w:tabs>
                              <w:tab w:val="clear" w:pos="9360"/>
                            </w:tabs>
                            <w:spacing w:after="0"/>
                            <w:jc w:val="right"/>
                            <w:rPr>
                              <w:color w:val="FFFFFF" w:themeColor="background1"/>
                              <w:sz w:val="18"/>
                              <w:szCs w:val="18"/>
                            </w:rPr>
                          </w:pPr>
                          <w:r w:rsidRPr="00E163B1">
                            <w:rPr>
                              <w:color w:val="FFFFFF" w:themeColor="background1"/>
                              <w:sz w:val="18"/>
                              <w:szCs w:val="18"/>
                            </w:rPr>
                            <w:t>AHRQ Publication No. 17-0003-</w:t>
                          </w:r>
                          <w:r>
                            <w:rPr>
                              <w:color w:val="FFFFFF" w:themeColor="background1"/>
                              <w:sz w:val="18"/>
                              <w:szCs w:val="18"/>
                            </w:rPr>
                            <w:t>22</w:t>
                          </w:r>
                          <w:r w:rsidRPr="00E163B1">
                            <w:rPr>
                              <w:color w:val="FFFFFF" w:themeColor="background1"/>
                              <w:sz w:val="18"/>
                              <w:szCs w:val="18"/>
                            </w:rPr>
                            <w:t>-EF</w:t>
                          </w:r>
                        </w:p>
                        <w:p w14:paraId="7E5312AF" w14:textId="19DE1243" w:rsidR="00F70C2C" w:rsidRPr="00E163B1" w:rsidRDefault="00987DD4" w:rsidP="00F70C2C">
                          <w:pPr>
                            <w:pStyle w:val="Footer"/>
                            <w:tabs>
                              <w:tab w:val="clear" w:pos="9360"/>
                            </w:tabs>
                            <w:spacing w:after="0"/>
                            <w:jc w:val="right"/>
                            <w:rPr>
                              <w:color w:val="FFFFFF" w:themeColor="background1"/>
                              <w:sz w:val="18"/>
                              <w:szCs w:val="18"/>
                            </w:rPr>
                          </w:pPr>
                          <w:r>
                            <w:rPr>
                              <w:color w:val="FFFFFF" w:themeColor="background1"/>
                              <w:sz w:val="18"/>
                              <w:szCs w:val="18"/>
                            </w:rPr>
                            <w:t>May</w:t>
                          </w:r>
                          <w:r w:rsidR="00F70C2C" w:rsidRPr="00E163B1">
                            <w:rPr>
                              <w:color w:val="FFFFFF" w:themeColor="background1"/>
                              <w:sz w:val="18"/>
                              <w:szCs w:val="18"/>
                            </w:rPr>
                            <w:t xml:space="preserve"> 201</w:t>
                          </w:r>
                          <w:r>
                            <w:rPr>
                              <w:color w:val="FFFFFF" w:themeColor="background1"/>
                              <w:sz w:val="18"/>
                              <w:szCs w:val="1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0.25pt;margin-top:753.65pt;width:173.5pt;height:31.7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" filled="f" stroked="f">
              <v:textbox style="mso-fit-shape-to-text:t">
                <w:txbxContent>
                  <w:p w14:paraId="3F06AE22" w14:textId="3B244388" w:rsidR="00F70C2C" w:rsidRPr="00E163B1" w:rsidRDefault="00F70C2C" w:rsidP="00F70C2C">
                    <w:pPr>
                      <w:pStyle w:val="Footer"/>
                      <w:tabs>
                        <w:tab w:val="clear" w:pos="9360"/>
                      </w:tabs>
                      <w:spacing w:after="0"/>
                      <w:jc w:val="right"/>
                      <w:rPr>
                        <w:color w:val="FFFFFF" w:themeColor="background1"/>
                        <w:sz w:val="18"/>
                        <w:szCs w:val="18"/>
                      </w:rPr>
                    </w:pPr>
                    <w:r w:rsidRPr="00E163B1">
                      <w:rPr>
                        <w:color w:val="FFFFFF" w:themeColor="background1"/>
                        <w:sz w:val="18"/>
                        <w:szCs w:val="18"/>
                      </w:rPr>
                      <w:t>AHRQ Publication No. 17-0003-</w:t>
                    </w:r>
                    <w:r>
                      <w:rPr>
                        <w:color w:val="FFFFFF" w:themeColor="background1"/>
                        <w:sz w:val="18"/>
                        <w:szCs w:val="18"/>
                      </w:rPr>
                      <w:t>22</w:t>
                    </w:r>
                    <w:r w:rsidRPr="00E163B1">
                      <w:rPr>
                        <w:color w:val="FFFFFF" w:themeColor="background1"/>
                        <w:sz w:val="18"/>
                        <w:szCs w:val="18"/>
                      </w:rPr>
                      <w:t>-EF</w:t>
                    </w:r>
                  </w:p>
                  <w:p w14:paraId="7E5312AF" w14:textId="19DE1243" w:rsidR="00F70C2C" w:rsidRPr="00E163B1" w:rsidRDefault="00987DD4" w:rsidP="00F70C2C">
                    <w:pPr>
                      <w:pStyle w:val="Footer"/>
                      <w:tabs>
                        <w:tab w:val="clear" w:pos="9360"/>
                      </w:tabs>
                      <w:spacing w:after="0"/>
                      <w:jc w:val="right"/>
                      <w:rPr>
                        <w:color w:val="FFFFFF" w:themeColor="background1"/>
                        <w:sz w:val="18"/>
                        <w:szCs w:val="18"/>
                      </w:rPr>
                    </w:pPr>
                    <w:r>
                      <w:rPr>
                        <w:color w:val="FFFFFF" w:themeColor="background1"/>
                        <w:sz w:val="18"/>
                        <w:szCs w:val="18"/>
                      </w:rPr>
                      <w:t>May</w:t>
                    </w:r>
                    <w:r w:rsidR="00F70C2C" w:rsidRPr="00E163B1">
                      <w:rPr>
                        <w:color w:val="FFFFFF" w:themeColor="background1"/>
                        <w:sz w:val="18"/>
                        <w:szCs w:val="18"/>
                      </w:rPr>
                      <w:t xml:space="preserve"> 201</w:t>
                    </w:r>
                    <w:r>
                      <w:rPr>
                        <w:color w:val="FFFFFF" w:themeColor="background1"/>
                        <w:sz w:val="18"/>
                        <w:szCs w:val="18"/>
                      </w:rPr>
                      <w:t>7</w:t>
                    </w:r>
                  </w:p>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9935D" w14:textId="77777777" w:rsidR="00AB6E2B" w:rsidRDefault="00AB6E2B" w:rsidP="008C7B77">
      <w:r>
        <w:separator/>
      </w:r>
    </w:p>
  </w:footnote>
  <w:footnote w:type="continuationSeparator" w:id="0">
    <w:p w14:paraId="4970E086" w14:textId="77777777" w:rsidR="00AB6E2B" w:rsidRDefault="00AB6E2B" w:rsidP="008C7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15F46" w14:textId="3AF2AA51" w:rsidR="00A84947" w:rsidRPr="00F70C2C" w:rsidRDefault="00F70C2C" w:rsidP="00F70C2C">
    <w:pPr>
      <w:pStyle w:val="Header"/>
      <w:spacing w:after="240"/>
      <w:rPr>
        <w:b/>
        <w:sz w:val="28"/>
        <w:szCs w:val="28"/>
      </w:rPr>
    </w:pPr>
    <w:r>
      <w:rPr>
        <w:b/>
        <w:sz w:val="28"/>
        <w:szCs w:val="28"/>
      </w:rPr>
      <w:t xml:space="preserve">Establishing a Program of </w:t>
    </w:r>
    <w:r>
      <w:rPr>
        <w:b/>
        <w:i/>
        <w:sz w:val="28"/>
        <w:szCs w:val="28"/>
      </w:rPr>
      <w:t>In Situ</w:t>
    </w:r>
    <w:r>
      <w:rPr>
        <w:b/>
        <w:sz w:val="28"/>
        <w:szCs w:val="28"/>
      </w:rPr>
      <w:t xml:space="preserve"> Simulations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4EAB8" w14:textId="2088FA7F" w:rsidR="00F972BD" w:rsidRDefault="00F972BD" w:rsidP="00F70C2C">
    <w:pPr>
      <w:pStyle w:val="Header"/>
      <w:spacing w:after="360"/>
      <w:rPr>
        <w:rFonts w:eastAsiaTheme="minorHAnsi"/>
        <w:b/>
        <w:color w:val="FFFFFF" w:themeColor="background1"/>
        <w:sz w:val="48"/>
        <w:szCs w:val="48"/>
      </w:rPr>
    </w:pPr>
    <w:r w:rsidRPr="00F70C2C">
      <w:rPr>
        <w:rFonts w:eastAsiaTheme="minorHAnsi"/>
        <w:b/>
        <w:noProof/>
        <w:color w:val="FFFFFF" w:themeColor="background1"/>
        <w:sz w:val="48"/>
        <w:szCs w:val="48"/>
      </w:rPr>
      <w:drawing>
        <wp:anchor distT="0" distB="0" distL="114300" distR="114300" simplePos="0" relativeHeight="251646464" behindDoc="1" locked="0" layoutInCell="1" allowOverlap="1" wp14:anchorId="317D5908" wp14:editId="6862ACFA">
          <wp:simplePos x="0" y="0"/>
          <wp:positionH relativeFrom="column">
            <wp:posOffset>-914400</wp:posOffset>
          </wp:positionH>
          <wp:positionV relativeFrom="paragraph">
            <wp:posOffset>-457835</wp:posOffset>
          </wp:positionV>
          <wp:extent cx="7764145" cy="1005840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better.jpg"/>
                  <pic:cNvPicPr/>
                </pic:nvPicPr>
                <pic:blipFill rotWithShape="1">
                  <a:blip r:embed="rId1" cstate="print">
                    <a:extLst>
                      <a:ext uri="{28A0092B-C50C-407E-A947-70E740481C1C}">
                        <a14:useLocalDpi xmlns:a14="http://schemas.microsoft.com/office/drawing/2010/main" val="0"/>
                      </a:ext>
                    </a:extLst>
                  </a:blip>
                  <a:srcRect l="2083" t="1148" r="7364" b="5364"/>
                  <a:stretch/>
                </pic:blipFill>
                <pic:spPr bwMode="auto">
                  <a:xfrm>
                    <a:off x="0" y="0"/>
                    <a:ext cx="7764145"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093">
      <w:rPr>
        <w:rFonts w:eastAsiaTheme="minorHAnsi"/>
        <w:b/>
        <w:color w:val="FFFFFF" w:themeColor="background1"/>
        <w:sz w:val="48"/>
        <w:szCs w:val="48"/>
      </w:rPr>
      <w:t xml:space="preserve">AHRQ </w:t>
    </w:r>
    <w:r w:rsidRPr="00F70C2C">
      <w:rPr>
        <w:rFonts w:eastAsiaTheme="minorHAnsi"/>
        <w:b/>
        <w:color w:val="FFFFFF" w:themeColor="background1"/>
        <w:sz w:val="48"/>
        <w:szCs w:val="48"/>
      </w:rPr>
      <w:t>Safety Program for Perinatal Care</w:t>
    </w:r>
  </w:p>
  <w:p w14:paraId="0668E4D9" w14:textId="77ED7AF4" w:rsidR="00F70C2C" w:rsidRPr="00F70C2C" w:rsidRDefault="00F70C2C" w:rsidP="00F70C2C">
    <w:pPr>
      <w:pStyle w:val="Header"/>
      <w:spacing w:after="240"/>
      <w:rPr>
        <w:b/>
        <w:sz w:val="28"/>
        <w:szCs w:val="28"/>
      </w:rPr>
    </w:pPr>
    <w:r>
      <w:rPr>
        <w:b/>
        <w:sz w:val="28"/>
        <w:szCs w:val="28"/>
      </w:rPr>
      <w:t xml:space="preserve">Establishing a Program of </w:t>
    </w:r>
    <w:r>
      <w:rPr>
        <w:b/>
        <w:i/>
        <w:sz w:val="28"/>
        <w:szCs w:val="28"/>
      </w:rPr>
      <w:t>In Situ</w:t>
    </w:r>
    <w:r>
      <w:rPr>
        <w:b/>
        <w:sz w:val="28"/>
        <w:szCs w:val="28"/>
      </w:rPr>
      <w:t xml:space="preserve"> Simulations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11B4"/>
    <w:multiLevelType w:val="hybridMultilevel"/>
    <w:tmpl w:val="8D903DC6"/>
    <w:lvl w:ilvl="0" w:tplc="96A25824">
      <w:start w:val="376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B807DD"/>
    <w:multiLevelType w:val="hybridMultilevel"/>
    <w:tmpl w:val="99F4A8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8D0280"/>
    <w:multiLevelType w:val="hybridMultilevel"/>
    <w:tmpl w:val="1930C982"/>
    <w:lvl w:ilvl="0" w:tplc="96A25824">
      <w:start w:val="376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154278"/>
    <w:multiLevelType w:val="hybridMultilevel"/>
    <w:tmpl w:val="28D28EB8"/>
    <w:lvl w:ilvl="0" w:tplc="D640044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665427"/>
    <w:multiLevelType w:val="hybridMultilevel"/>
    <w:tmpl w:val="519E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340ED8"/>
    <w:multiLevelType w:val="hybridMultilevel"/>
    <w:tmpl w:val="3AC63454"/>
    <w:lvl w:ilvl="0" w:tplc="C31C9E34">
      <w:start w:val="376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8622FC"/>
    <w:multiLevelType w:val="hybridMultilevel"/>
    <w:tmpl w:val="C4D22398"/>
    <w:lvl w:ilvl="0" w:tplc="C4FA470C">
      <w:start w:val="1"/>
      <w:numFmt w:val="bullet"/>
      <w:lvlText w:val="–"/>
      <w:lvlJc w:val="left"/>
      <w:pPr>
        <w:tabs>
          <w:tab w:val="num" w:pos="720"/>
        </w:tabs>
        <w:ind w:left="720" w:hanging="360"/>
      </w:pPr>
      <w:rPr>
        <w:rFonts w:ascii="Arial" w:hAnsi="Arial" w:hint="default"/>
      </w:rPr>
    </w:lvl>
    <w:lvl w:ilvl="1" w:tplc="E9B8F572">
      <w:start w:val="1"/>
      <w:numFmt w:val="bullet"/>
      <w:lvlText w:val="–"/>
      <w:lvlJc w:val="left"/>
      <w:pPr>
        <w:tabs>
          <w:tab w:val="num" w:pos="1440"/>
        </w:tabs>
        <w:ind w:left="1440" w:hanging="360"/>
      </w:pPr>
      <w:rPr>
        <w:rFonts w:ascii="Arial" w:hAnsi="Arial" w:hint="default"/>
      </w:rPr>
    </w:lvl>
    <w:lvl w:ilvl="2" w:tplc="AD86983C" w:tentative="1">
      <w:start w:val="1"/>
      <w:numFmt w:val="bullet"/>
      <w:lvlText w:val="–"/>
      <w:lvlJc w:val="left"/>
      <w:pPr>
        <w:tabs>
          <w:tab w:val="num" w:pos="2160"/>
        </w:tabs>
        <w:ind w:left="2160" w:hanging="360"/>
      </w:pPr>
      <w:rPr>
        <w:rFonts w:ascii="Arial" w:hAnsi="Arial" w:hint="default"/>
      </w:rPr>
    </w:lvl>
    <w:lvl w:ilvl="3" w:tplc="E38AA6D0" w:tentative="1">
      <w:start w:val="1"/>
      <w:numFmt w:val="bullet"/>
      <w:lvlText w:val="–"/>
      <w:lvlJc w:val="left"/>
      <w:pPr>
        <w:tabs>
          <w:tab w:val="num" w:pos="2880"/>
        </w:tabs>
        <w:ind w:left="2880" w:hanging="360"/>
      </w:pPr>
      <w:rPr>
        <w:rFonts w:ascii="Arial" w:hAnsi="Arial" w:hint="default"/>
      </w:rPr>
    </w:lvl>
    <w:lvl w:ilvl="4" w:tplc="1AB60EEE" w:tentative="1">
      <w:start w:val="1"/>
      <w:numFmt w:val="bullet"/>
      <w:lvlText w:val="–"/>
      <w:lvlJc w:val="left"/>
      <w:pPr>
        <w:tabs>
          <w:tab w:val="num" w:pos="3600"/>
        </w:tabs>
        <w:ind w:left="3600" w:hanging="360"/>
      </w:pPr>
      <w:rPr>
        <w:rFonts w:ascii="Arial" w:hAnsi="Arial" w:hint="default"/>
      </w:rPr>
    </w:lvl>
    <w:lvl w:ilvl="5" w:tplc="0CBE5792" w:tentative="1">
      <w:start w:val="1"/>
      <w:numFmt w:val="bullet"/>
      <w:lvlText w:val="–"/>
      <w:lvlJc w:val="left"/>
      <w:pPr>
        <w:tabs>
          <w:tab w:val="num" w:pos="4320"/>
        </w:tabs>
        <w:ind w:left="4320" w:hanging="360"/>
      </w:pPr>
      <w:rPr>
        <w:rFonts w:ascii="Arial" w:hAnsi="Arial" w:hint="default"/>
      </w:rPr>
    </w:lvl>
    <w:lvl w:ilvl="6" w:tplc="DBC0E5F4" w:tentative="1">
      <w:start w:val="1"/>
      <w:numFmt w:val="bullet"/>
      <w:lvlText w:val="–"/>
      <w:lvlJc w:val="left"/>
      <w:pPr>
        <w:tabs>
          <w:tab w:val="num" w:pos="5040"/>
        </w:tabs>
        <w:ind w:left="5040" w:hanging="360"/>
      </w:pPr>
      <w:rPr>
        <w:rFonts w:ascii="Arial" w:hAnsi="Arial" w:hint="default"/>
      </w:rPr>
    </w:lvl>
    <w:lvl w:ilvl="7" w:tplc="641846CC" w:tentative="1">
      <w:start w:val="1"/>
      <w:numFmt w:val="bullet"/>
      <w:lvlText w:val="–"/>
      <w:lvlJc w:val="left"/>
      <w:pPr>
        <w:tabs>
          <w:tab w:val="num" w:pos="5760"/>
        </w:tabs>
        <w:ind w:left="5760" w:hanging="360"/>
      </w:pPr>
      <w:rPr>
        <w:rFonts w:ascii="Arial" w:hAnsi="Arial" w:hint="default"/>
      </w:rPr>
    </w:lvl>
    <w:lvl w:ilvl="8" w:tplc="942A9534" w:tentative="1">
      <w:start w:val="1"/>
      <w:numFmt w:val="bullet"/>
      <w:lvlText w:val="–"/>
      <w:lvlJc w:val="left"/>
      <w:pPr>
        <w:tabs>
          <w:tab w:val="num" w:pos="6480"/>
        </w:tabs>
        <w:ind w:left="6480" w:hanging="360"/>
      </w:pPr>
      <w:rPr>
        <w:rFonts w:ascii="Arial" w:hAnsi="Arial" w:hint="default"/>
      </w:rPr>
    </w:lvl>
  </w:abstractNum>
  <w:abstractNum w:abstractNumId="7">
    <w:nsid w:val="67D93586"/>
    <w:multiLevelType w:val="hybridMultilevel"/>
    <w:tmpl w:val="09C64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D673AB"/>
    <w:multiLevelType w:val="hybridMultilevel"/>
    <w:tmpl w:val="6B0AE58C"/>
    <w:lvl w:ilvl="0" w:tplc="DBAE5920">
      <w:start w:val="1"/>
      <w:numFmt w:val="bullet"/>
      <w:lvlText w:val="•"/>
      <w:lvlJc w:val="left"/>
      <w:pPr>
        <w:tabs>
          <w:tab w:val="num" w:pos="720"/>
        </w:tabs>
        <w:ind w:left="720" w:hanging="360"/>
      </w:pPr>
      <w:rPr>
        <w:rFonts w:ascii="Arial" w:hAnsi="Arial" w:hint="default"/>
      </w:rPr>
    </w:lvl>
    <w:lvl w:ilvl="1" w:tplc="96A25824">
      <w:start w:val="3760"/>
      <w:numFmt w:val="bullet"/>
      <w:lvlText w:val="–"/>
      <w:lvlJc w:val="left"/>
      <w:pPr>
        <w:tabs>
          <w:tab w:val="num" w:pos="1440"/>
        </w:tabs>
        <w:ind w:left="1440" w:hanging="360"/>
      </w:pPr>
      <w:rPr>
        <w:rFonts w:ascii="Arial" w:hAnsi="Arial" w:hint="default"/>
      </w:rPr>
    </w:lvl>
    <w:lvl w:ilvl="2" w:tplc="C31C9E34">
      <w:start w:val="3760"/>
      <w:numFmt w:val="bullet"/>
      <w:lvlText w:val="•"/>
      <w:lvlJc w:val="left"/>
      <w:pPr>
        <w:tabs>
          <w:tab w:val="num" w:pos="2160"/>
        </w:tabs>
        <w:ind w:left="2160" w:hanging="360"/>
      </w:pPr>
      <w:rPr>
        <w:rFonts w:ascii="Arial" w:hAnsi="Arial" w:hint="default"/>
      </w:rPr>
    </w:lvl>
    <w:lvl w:ilvl="3" w:tplc="B366F562" w:tentative="1">
      <w:start w:val="1"/>
      <w:numFmt w:val="bullet"/>
      <w:lvlText w:val="•"/>
      <w:lvlJc w:val="left"/>
      <w:pPr>
        <w:tabs>
          <w:tab w:val="num" w:pos="2880"/>
        </w:tabs>
        <w:ind w:left="2880" w:hanging="360"/>
      </w:pPr>
      <w:rPr>
        <w:rFonts w:ascii="Arial" w:hAnsi="Arial" w:hint="default"/>
      </w:rPr>
    </w:lvl>
    <w:lvl w:ilvl="4" w:tplc="3D2054CC" w:tentative="1">
      <w:start w:val="1"/>
      <w:numFmt w:val="bullet"/>
      <w:lvlText w:val="•"/>
      <w:lvlJc w:val="left"/>
      <w:pPr>
        <w:tabs>
          <w:tab w:val="num" w:pos="3600"/>
        </w:tabs>
        <w:ind w:left="3600" w:hanging="360"/>
      </w:pPr>
      <w:rPr>
        <w:rFonts w:ascii="Arial" w:hAnsi="Arial" w:hint="default"/>
      </w:rPr>
    </w:lvl>
    <w:lvl w:ilvl="5" w:tplc="826871F6" w:tentative="1">
      <w:start w:val="1"/>
      <w:numFmt w:val="bullet"/>
      <w:lvlText w:val="•"/>
      <w:lvlJc w:val="left"/>
      <w:pPr>
        <w:tabs>
          <w:tab w:val="num" w:pos="4320"/>
        </w:tabs>
        <w:ind w:left="4320" w:hanging="360"/>
      </w:pPr>
      <w:rPr>
        <w:rFonts w:ascii="Arial" w:hAnsi="Arial" w:hint="default"/>
      </w:rPr>
    </w:lvl>
    <w:lvl w:ilvl="6" w:tplc="7318C2B0" w:tentative="1">
      <w:start w:val="1"/>
      <w:numFmt w:val="bullet"/>
      <w:lvlText w:val="•"/>
      <w:lvlJc w:val="left"/>
      <w:pPr>
        <w:tabs>
          <w:tab w:val="num" w:pos="5040"/>
        </w:tabs>
        <w:ind w:left="5040" w:hanging="360"/>
      </w:pPr>
      <w:rPr>
        <w:rFonts w:ascii="Arial" w:hAnsi="Arial" w:hint="default"/>
      </w:rPr>
    </w:lvl>
    <w:lvl w:ilvl="7" w:tplc="77C2C7BC" w:tentative="1">
      <w:start w:val="1"/>
      <w:numFmt w:val="bullet"/>
      <w:lvlText w:val="•"/>
      <w:lvlJc w:val="left"/>
      <w:pPr>
        <w:tabs>
          <w:tab w:val="num" w:pos="5760"/>
        </w:tabs>
        <w:ind w:left="5760" w:hanging="360"/>
      </w:pPr>
      <w:rPr>
        <w:rFonts w:ascii="Arial" w:hAnsi="Arial" w:hint="default"/>
      </w:rPr>
    </w:lvl>
    <w:lvl w:ilvl="8" w:tplc="1818A3EE" w:tentative="1">
      <w:start w:val="1"/>
      <w:numFmt w:val="bullet"/>
      <w:lvlText w:val="•"/>
      <w:lvlJc w:val="left"/>
      <w:pPr>
        <w:tabs>
          <w:tab w:val="num" w:pos="6480"/>
        </w:tabs>
        <w:ind w:left="6480" w:hanging="360"/>
      </w:pPr>
      <w:rPr>
        <w:rFonts w:ascii="Arial" w:hAnsi="Arial" w:hint="default"/>
      </w:rPr>
    </w:lvl>
  </w:abstractNum>
  <w:abstractNum w:abstractNumId="9">
    <w:nsid w:val="7443755F"/>
    <w:multiLevelType w:val="hybridMultilevel"/>
    <w:tmpl w:val="B2063C4A"/>
    <w:lvl w:ilvl="0" w:tplc="6660DDA4">
      <w:start w:val="1"/>
      <w:numFmt w:val="bullet"/>
      <w:pStyle w:val="Sidequot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E99764F"/>
    <w:multiLevelType w:val="hybridMultilevel"/>
    <w:tmpl w:val="0C02FAA0"/>
    <w:lvl w:ilvl="0" w:tplc="C31C9E34">
      <w:start w:val="3760"/>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
  </w:num>
  <w:num w:numId="4">
    <w:abstractNumId w:val="3"/>
  </w:num>
  <w:num w:numId="5">
    <w:abstractNumId w:val="8"/>
  </w:num>
  <w:num w:numId="6">
    <w:abstractNumId w:val="10"/>
  </w:num>
  <w:num w:numId="7">
    <w:abstractNumId w:val="2"/>
  </w:num>
  <w:num w:numId="8">
    <w:abstractNumId w:val="0"/>
  </w:num>
  <w:num w:numId="9">
    <w:abstractNumId w:val="5"/>
  </w:num>
  <w:num w:numId="10">
    <w:abstractNumId w:val="3"/>
  </w:num>
  <w:num w:numId="11">
    <w:abstractNumId w:val="7"/>
  </w:num>
  <w:num w:numId="12">
    <w:abstractNumId w:val="4"/>
  </w:num>
  <w:num w:numId="1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61__i" w:val="H4sIAAAAAAAEAKtWckksSQxILCpxzi/NK1GyMqwFAAEhoTITAAAA"/>
    <w:docVar w:name="__grammarly61_1" w:val="H4sIAAAAAAAEAKtWcslPLs1NzSvxTFGyUjIwSDVMszBP1E00TTLVNUk1MtJNMk820TVPMTZLMbNIMTFNS1HSUQpOLS7OzM8DaTGuBQBSk/lBQwAAAA=="/>
  </w:docVars>
  <w:rsids>
    <w:rsidRoot w:val="00D72F09"/>
    <w:rsid w:val="00033DDF"/>
    <w:rsid w:val="000444D3"/>
    <w:rsid w:val="0004670A"/>
    <w:rsid w:val="00047E40"/>
    <w:rsid w:val="00055008"/>
    <w:rsid w:val="00076ED9"/>
    <w:rsid w:val="00077DF2"/>
    <w:rsid w:val="00083A07"/>
    <w:rsid w:val="000866C1"/>
    <w:rsid w:val="000913B1"/>
    <w:rsid w:val="00095B9F"/>
    <w:rsid w:val="000A027E"/>
    <w:rsid w:val="000A47B8"/>
    <w:rsid w:val="000A4FB6"/>
    <w:rsid w:val="000A5D49"/>
    <w:rsid w:val="000B4AF6"/>
    <w:rsid w:val="000B4F54"/>
    <w:rsid w:val="000B5650"/>
    <w:rsid w:val="000C6011"/>
    <w:rsid w:val="000F4EBB"/>
    <w:rsid w:val="00137F01"/>
    <w:rsid w:val="00150578"/>
    <w:rsid w:val="00151E4C"/>
    <w:rsid w:val="001822D6"/>
    <w:rsid w:val="00187B6A"/>
    <w:rsid w:val="00192543"/>
    <w:rsid w:val="00194224"/>
    <w:rsid w:val="001A1A9F"/>
    <w:rsid w:val="001D32EA"/>
    <w:rsid w:val="001D37A1"/>
    <w:rsid w:val="001D5C32"/>
    <w:rsid w:val="001F5F29"/>
    <w:rsid w:val="002047FD"/>
    <w:rsid w:val="00230298"/>
    <w:rsid w:val="0024740B"/>
    <w:rsid w:val="002541BF"/>
    <w:rsid w:val="002547C4"/>
    <w:rsid w:val="00264EB5"/>
    <w:rsid w:val="0027071D"/>
    <w:rsid w:val="00271C08"/>
    <w:rsid w:val="002A1A96"/>
    <w:rsid w:val="002A205A"/>
    <w:rsid w:val="002A31F8"/>
    <w:rsid w:val="002C4368"/>
    <w:rsid w:val="002E3F91"/>
    <w:rsid w:val="002F5807"/>
    <w:rsid w:val="00305697"/>
    <w:rsid w:val="0033458C"/>
    <w:rsid w:val="00336FA6"/>
    <w:rsid w:val="0034410F"/>
    <w:rsid w:val="00356CB4"/>
    <w:rsid w:val="00382F9A"/>
    <w:rsid w:val="003A46CC"/>
    <w:rsid w:val="003A6DE3"/>
    <w:rsid w:val="003D15DD"/>
    <w:rsid w:val="003D3CCF"/>
    <w:rsid w:val="003E192A"/>
    <w:rsid w:val="003E4D2E"/>
    <w:rsid w:val="003E6C80"/>
    <w:rsid w:val="003F225D"/>
    <w:rsid w:val="003F613C"/>
    <w:rsid w:val="00404420"/>
    <w:rsid w:val="00404DAB"/>
    <w:rsid w:val="00412D28"/>
    <w:rsid w:val="00420F7E"/>
    <w:rsid w:val="00424B4A"/>
    <w:rsid w:val="00433471"/>
    <w:rsid w:val="00447661"/>
    <w:rsid w:val="00455431"/>
    <w:rsid w:val="004631FE"/>
    <w:rsid w:val="0046353E"/>
    <w:rsid w:val="00481E1E"/>
    <w:rsid w:val="00485075"/>
    <w:rsid w:val="004855D2"/>
    <w:rsid w:val="0049308D"/>
    <w:rsid w:val="00493EA5"/>
    <w:rsid w:val="0050077B"/>
    <w:rsid w:val="00501CB1"/>
    <w:rsid w:val="005203FE"/>
    <w:rsid w:val="00526258"/>
    <w:rsid w:val="00543BB1"/>
    <w:rsid w:val="005537BB"/>
    <w:rsid w:val="00553F8E"/>
    <w:rsid w:val="0057092A"/>
    <w:rsid w:val="005A1E4B"/>
    <w:rsid w:val="005C0128"/>
    <w:rsid w:val="005C0C14"/>
    <w:rsid w:val="005D38D2"/>
    <w:rsid w:val="005D5256"/>
    <w:rsid w:val="005E6A5E"/>
    <w:rsid w:val="006007E1"/>
    <w:rsid w:val="00615044"/>
    <w:rsid w:val="006357D7"/>
    <w:rsid w:val="00654CF1"/>
    <w:rsid w:val="00655B29"/>
    <w:rsid w:val="0066136A"/>
    <w:rsid w:val="00676B0D"/>
    <w:rsid w:val="00686F58"/>
    <w:rsid w:val="006907B3"/>
    <w:rsid w:val="00690D1F"/>
    <w:rsid w:val="006925C6"/>
    <w:rsid w:val="006A22C7"/>
    <w:rsid w:val="006B2318"/>
    <w:rsid w:val="006C2C00"/>
    <w:rsid w:val="006E318D"/>
    <w:rsid w:val="006F5A00"/>
    <w:rsid w:val="006F7FEE"/>
    <w:rsid w:val="0072066E"/>
    <w:rsid w:val="0072260C"/>
    <w:rsid w:val="00723EDE"/>
    <w:rsid w:val="00763FD0"/>
    <w:rsid w:val="00772CDE"/>
    <w:rsid w:val="00780DF7"/>
    <w:rsid w:val="0079440F"/>
    <w:rsid w:val="00797611"/>
    <w:rsid w:val="00797A1E"/>
    <w:rsid w:val="007A1065"/>
    <w:rsid w:val="007A61F7"/>
    <w:rsid w:val="007B1012"/>
    <w:rsid w:val="007B6BF4"/>
    <w:rsid w:val="007C303C"/>
    <w:rsid w:val="007D0FBA"/>
    <w:rsid w:val="007D1AA3"/>
    <w:rsid w:val="007F0763"/>
    <w:rsid w:val="007F3F40"/>
    <w:rsid w:val="00804C8F"/>
    <w:rsid w:val="00805075"/>
    <w:rsid w:val="00827203"/>
    <w:rsid w:val="00827D0A"/>
    <w:rsid w:val="008469EC"/>
    <w:rsid w:val="00850196"/>
    <w:rsid w:val="00873888"/>
    <w:rsid w:val="00880E1E"/>
    <w:rsid w:val="00882414"/>
    <w:rsid w:val="00891AB5"/>
    <w:rsid w:val="008956D7"/>
    <w:rsid w:val="00897820"/>
    <w:rsid w:val="008A04AC"/>
    <w:rsid w:val="008B4803"/>
    <w:rsid w:val="008C7B77"/>
    <w:rsid w:val="00906521"/>
    <w:rsid w:val="0091199B"/>
    <w:rsid w:val="00912E56"/>
    <w:rsid w:val="009171E0"/>
    <w:rsid w:val="00923008"/>
    <w:rsid w:val="00931EE0"/>
    <w:rsid w:val="009356C8"/>
    <w:rsid w:val="009366D7"/>
    <w:rsid w:val="00953767"/>
    <w:rsid w:val="00974E16"/>
    <w:rsid w:val="00976313"/>
    <w:rsid w:val="00987DD4"/>
    <w:rsid w:val="009901E5"/>
    <w:rsid w:val="009B7CA2"/>
    <w:rsid w:val="009C78E1"/>
    <w:rsid w:val="009D4178"/>
    <w:rsid w:val="009E5093"/>
    <w:rsid w:val="00A03954"/>
    <w:rsid w:val="00A0750E"/>
    <w:rsid w:val="00A12AA4"/>
    <w:rsid w:val="00A16E2E"/>
    <w:rsid w:val="00A1732A"/>
    <w:rsid w:val="00A21B4D"/>
    <w:rsid w:val="00A23255"/>
    <w:rsid w:val="00A31A4B"/>
    <w:rsid w:val="00A43A8B"/>
    <w:rsid w:val="00A812B8"/>
    <w:rsid w:val="00A84947"/>
    <w:rsid w:val="00A91E2F"/>
    <w:rsid w:val="00AA0071"/>
    <w:rsid w:val="00AA0BAE"/>
    <w:rsid w:val="00AA2AE3"/>
    <w:rsid w:val="00AB6E2B"/>
    <w:rsid w:val="00AC672B"/>
    <w:rsid w:val="00AD0DE7"/>
    <w:rsid w:val="00AE4DA2"/>
    <w:rsid w:val="00AF09BC"/>
    <w:rsid w:val="00B03D28"/>
    <w:rsid w:val="00B03DFE"/>
    <w:rsid w:val="00B06EB8"/>
    <w:rsid w:val="00B1105C"/>
    <w:rsid w:val="00B22AF0"/>
    <w:rsid w:val="00B47E21"/>
    <w:rsid w:val="00B70F2F"/>
    <w:rsid w:val="00B870F5"/>
    <w:rsid w:val="00B96639"/>
    <w:rsid w:val="00B96B87"/>
    <w:rsid w:val="00BB467B"/>
    <w:rsid w:val="00BC2D04"/>
    <w:rsid w:val="00BC7FDB"/>
    <w:rsid w:val="00BD1E7A"/>
    <w:rsid w:val="00BD63AB"/>
    <w:rsid w:val="00BD7226"/>
    <w:rsid w:val="00BE2CA5"/>
    <w:rsid w:val="00BE3EA0"/>
    <w:rsid w:val="00BE6BDC"/>
    <w:rsid w:val="00C045E3"/>
    <w:rsid w:val="00C22F49"/>
    <w:rsid w:val="00C2557C"/>
    <w:rsid w:val="00C47C5A"/>
    <w:rsid w:val="00C560B8"/>
    <w:rsid w:val="00C625E0"/>
    <w:rsid w:val="00C757C1"/>
    <w:rsid w:val="00C75B02"/>
    <w:rsid w:val="00C957BC"/>
    <w:rsid w:val="00CC0134"/>
    <w:rsid w:val="00CC193C"/>
    <w:rsid w:val="00CC1C47"/>
    <w:rsid w:val="00CC5A9C"/>
    <w:rsid w:val="00CD1099"/>
    <w:rsid w:val="00CD79FE"/>
    <w:rsid w:val="00CF2AE8"/>
    <w:rsid w:val="00CF2DB1"/>
    <w:rsid w:val="00CF33B3"/>
    <w:rsid w:val="00D140CD"/>
    <w:rsid w:val="00D3053B"/>
    <w:rsid w:val="00D3530C"/>
    <w:rsid w:val="00D36FA7"/>
    <w:rsid w:val="00D4546B"/>
    <w:rsid w:val="00D50EB3"/>
    <w:rsid w:val="00D57EF7"/>
    <w:rsid w:val="00D72F09"/>
    <w:rsid w:val="00DB5B2A"/>
    <w:rsid w:val="00DC5875"/>
    <w:rsid w:val="00DC76CB"/>
    <w:rsid w:val="00DE7DA1"/>
    <w:rsid w:val="00E34C1E"/>
    <w:rsid w:val="00E379B9"/>
    <w:rsid w:val="00E43EA3"/>
    <w:rsid w:val="00E446AE"/>
    <w:rsid w:val="00E50837"/>
    <w:rsid w:val="00E5442F"/>
    <w:rsid w:val="00E639ED"/>
    <w:rsid w:val="00E63C64"/>
    <w:rsid w:val="00E907A6"/>
    <w:rsid w:val="00E9306F"/>
    <w:rsid w:val="00E94A5B"/>
    <w:rsid w:val="00E95134"/>
    <w:rsid w:val="00EB10A0"/>
    <w:rsid w:val="00EC6482"/>
    <w:rsid w:val="00EC7024"/>
    <w:rsid w:val="00ED10A0"/>
    <w:rsid w:val="00EE7BC8"/>
    <w:rsid w:val="00EF1B88"/>
    <w:rsid w:val="00EF2C52"/>
    <w:rsid w:val="00EF73D2"/>
    <w:rsid w:val="00F008B5"/>
    <w:rsid w:val="00F0563C"/>
    <w:rsid w:val="00F134EA"/>
    <w:rsid w:val="00F2378E"/>
    <w:rsid w:val="00F40ACC"/>
    <w:rsid w:val="00F6142D"/>
    <w:rsid w:val="00F70C2C"/>
    <w:rsid w:val="00F71684"/>
    <w:rsid w:val="00F753FF"/>
    <w:rsid w:val="00F7569A"/>
    <w:rsid w:val="00F75FC6"/>
    <w:rsid w:val="00F84490"/>
    <w:rsid w:val="00F874FB"/>
    <w:rsid w:val="00F93CCF"/>
    <w:rsid w:val="00F94587"/>
    <w:rsid w:val="00F972BD"/>
    <w:rsid w:val="00FA6D5F"/>
    <w:rsid w:val="00FD7DD2"/>
    <w:rsid w:val="00FE08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FA15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72F09"/>
    <w:pPr>
      <w:spacing w:line="240" w:lineRule="auto"/>
    </w:pPr>
    <w:rPr>
      <w:rFonts w:cs="Times New Roman"/>
      <w:sz w:val="24"/>
      <w:lang w:bidi="en-US"/>
    </w:r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2"/>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8C7B77"/>
    <w:rPr>
      <w:b/>
      <w:sz w:val="24"/>
      <w:szCs w:val="24"/>
    </w:rPr>
  </w:style>
  <w:style w:type="paragraph" w:customStyle="1" w:styleId="SlideNumber">
    <w:name w:val="Slide Number"/>
    <w:basedOn w:val="Normal"/>
    <w:qFormat/>
    <w:rsid w:val="008C7B77"/>
    <w:pPr>
      <w:jc w:val="center"/>
    </w:pPr>
    <w:rPr>
      <w:b/>
      <w:i/>
      <w:sz w:val="24"/>
    </w:rPr>
  </w:style>
  <w:style w:type="paragraph" w:customStyle="1" w:styleId="ArielInstructions">
    <w:name w:val="Ariel Instructions"/>
    <w:basedOn w:val="Normal"/>
    <w:next w:val="Normal"/>
    <w:link w:val="ArielInstructionsChar"/>
    <w:qFormat/>
    <w:rsid w:val="0091199B"/>
    <w:pPr>
      <w:spacing w:after="200" w:line="240" w:lineRule="auto"/>
    </w:pPr>
    <w:rPr>
      <w:bCs w:val="0"/>
      <w:color w:val="auto"/>
      <w:kern w:val="24"/>
      <w:lang w:bidi="en-US"/>
    </w:rPr>
  </w:style>
  <w:style w:type="character" w:customStyle="1" w:styleId="ArielInstructionsChar">
    <w:name w:val="Ariel Instructions Char"/>
    <w:link w:val="ArielInstructions"/>
    <w:rsid w:val="0091199B"/>
    <w:rPr>
      <w:rFonts w:ascii="Arial" w:hAnsi="Arial"/>
      <w:kern w:val="24"/>
      <w:sz w:val="22"/>
      <w:szCs w:val="22"/>
      <w:lang w:eastAsia="en-US" w:bidi="en-US"/>
    </w:rPr>
  </w:style>
  <w:style w:type="paragraph" w:styleId="Revision">
    <w:name w:val="Revision"/>
    <w:hidden/>
    <w:uiPriority w:val="99"/>
    <w:semiHidden/>
    <w:rsid w:val="0034410F"/>
    <w:rPr>
      <w:rFonts w:ascii="Arial" w:hAnsi="Arial"/>
      <w:bCs/>
      <w:color w:val="00000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72F09"/>
    <w:pPr>
      <w:spacing w:line="240" w:lineRule="auto"/>
    </w:pPr>
    <w:rPr>
      <w:rFonts w:cs="Times New Roman"/>
      <w:sz w:val="24"/>
      <w:lang w:bidi="en-US"/>
    </w:r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2"/>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8C7B77"/>
    <w:rPr>
      <w:b/>
      <w:sz w:val="24"/>
      <w:szCs w:val="24"/>
    </w:rPr>
  </w:style>
  <w:style w:type="paragraph" w:customStyle="1" w:styleId="SlideNumber">
    <w:name w:val="Slide Number"/>
    <w:basedOn w:val="Normal"/>
    <w:qFormat/>
    <w:rsid w:val="008C7B77"/>
    <w:pPr>
      <w:jc w:val="center"/>
    </w:pPr>
    <w:rPr>
      <w:b/>
      <w:i/>
      <w:sz w:val="24"/>
    </w:rPr>
  </w:style>
  <w:style w:type="paragraph" w:customStyle="1" w:styleId="ArielInstructions">
    <w:name w:val="Ariel Instructions"/>
    <w:basedOn w:val="Normal"/>
    <w:next w:val="Normal"/>
    <w:link w:val="ArielInstructionsChar"/>
    <w:qFormat/>
    <w:rsid w:val="0091199B"/>
    <w:pPr>
      <w:spacing w:after="200" w:line="240" w:lineRule="auto"/>
    </w:pPr>
    <w:rPr>
      <w:bCs w:val="0"/>
      <w:color w:val="auto"/>
      <w:kern w:val="24"/>
      <w:lang w:bidi="en-US"/>
    </w:rPr>
  </w:style>
  <w:style w:type="character" w:customStyle="1" w:styleId="ArielInstructionsChar">
    <w:name w:val="Ariel Instructions Char"/>
    <w:link w:val="ArielInstructions"/>
    <w:rsid w:val="0091199B"/>
    <w:rPr>
      <w:rFonts w:ascii="Arial" w:hAnsi="Arial"/>
      <w:kern w:val="24"/>
      <w:sz w:val="22"/>
      <w:szCs w:val="22"/>
      <w:lang w:eastAsia="en-US" w:bidi="en-US"/>
    </w:rPr>
  </w:style>
  <w:style w:type="paragraph" w:styleId="Revision">
    <w:name w:val="Revision"/>
    <w:hidden/>
    <w:uiPriority w:val="99"/>
    <w:semiHidden/>
    <w:rsid w:val="0034410F"/>
    <w:rPr>
      <w:rFonts w:ascii="Arial" w:hAnsi="Arial"/>
      <w:bCs/>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5363">
      <w:bodyDiv w:val="1"/>
      <w:marLeft w:val="0"/>
      <w:marRight w:val="0"/>
      <w:marTop w:val="0"/>
      <w:marBottom w:val="0"/>
      <w:divBdr>
        <w:top w:val="none" w:sz="0" w:space="0" w:color="auto"/>
        <w:left w:val="none" w:sz="0" w:space="0" w:color="auto"/>
        <w:bottom w:val="none" w:sz="0" w:space="0" w:color="auto"/>
        <w:right w:val="none" w:sz="0" w:space="0" w:color="auto"/>
      </w:divBdr>
      <w:divsChild>
        <w:div w:id="131145024">
          <w:marLeft w:val="547"/>
          <w:marRight w:val="0"/>
          <w:marTop w:val="96"/>
          <w:marBottom w:val="0"/>
          <w:divBdr>
            <w:top w:val="none" w:sz="0" w:space="0" w:color="auto"/>
            <w:left w:val="none" w:sz="0" w:space="0" w:color="auto"/>
            <w:bottom w:val="none" w:sz="0" w:space="0" w:color="auto"/>
            <w:right w:val="none" w:sz="0" w:space="0" w:color="auto"/>
          </w:divBdr>
        </w:div>
        <w:div w:id="1637251037">
          <w:marLeft w:val="547"/>
          <w:marRight w:val="0"/>
          <w:marTop w:val="96"/>
          <w:marBottom w:val="0"/>
          <w:divBdr>
            <w:top w:val="none" w:sz="0" w:space="0" w:color="auto"/>
            <w:left w:val="none" w:sz="0" w:space="0" w:color="auto"/>
            <w:bottom w:val="none" w:sz="0" w:space="0" w:color="auto"/>
            <w:right w:val="none" w:sz="0" w:space="0" w:color="auto"/>
          </w:divBdr>
        </w:div>
        <w:div w:id="1800955048">
          <w:marLeft w:val="547"/>
          <w:marRight w:val="0"/>
          <w:marTop w:val="96"/>
          <w:marBottom w:val="0"/>
          <w:divBdr>
            <w:top w:val="none" w:sz="0" w:space="0" w:color="auto"/>
            <w:left w:val="none" w:sz="0" w:space="0" w:color="auto"/>
            <w:bottom w:val="none" w:sz="0" w:space="0" w:color="auto"/>
            <w:right w:val="none" w:sz="0" w:space="0" w:color="auto"/>
          </w:divBdr>
        </w:div>
      </w:divsChild>
    </w:div>
    <w:div w:id="260769691">
      <w:bodyDiv w:val="1"/>
      <w:marLeft w:val="0"/>
      <w:marRight w:val="0"/>
      <w:marTop w:val="0"/>
      <w:marBottom w:val="0"/>
      <w:divBdr>
        <w:top w:val="none" w:sz="0" w:space="0" w:color="auto"/>
        <w:left w:val="none" w:sz="0" w:space="0" w:color="auto"/>
        <w:bottom w:val="none" w:sz="0" w:space="0" w:color="auto"/>
        <w:right w:val="none" w:sz="0" w:space="0" w:color="auto"/>
      </w:divBdr>
    </w:div>
    <w:div w:id="292251609">
      <w:bodyDiv w:val="1"/>
      <w:marLeft w:val="0"/>
      <w:marRight w:val="0"/>
      <w:marTop w:val="0"/>
      <w:marBottom w:val="0"/>
      <w:divBdr>
        <w:top w:val="none" w:sz="0" w:space="0" w:color="auto"/>
        <w:left w:val="none" w:sz="0" w:space="0" w:color="auto"/>
        <w:bottom w:val="none" w:sz="0" w:space="0" w:color="auto"/>
        <w:right w:val="none" w:sz="0" w:space="0" w:color="auto"/>
      </w:divBdr>
    </w:div>
    <w:div w:id="293145585">
      <w:bodyDiv w:val="1"/>
      <w:marLeft w:val="0"/>
      <w:marRight w:val="0"/>
      <w:marTop w:val="0"/>
      <w:marBottom w:val="0"/>
      <w:divBdr>
        <w:top w:val="none" w:sz="0" w:space="0" w:color="auto"/>
        <w:left w:val="none" w:sz="0" w:space="0" w:color="auto"/>
        <w:bottom w:val="none" w:sz="0" w:space="0" w:color="auto"/>
        <w:right w:val="none" w:sz="0" w:space="0" w:color="auto"/>
      </w:divBdr>
      <w:divsChild>
        <w:div w:id="819080921">
          <w:marLeft w:val="1080"/>
          <w:marRight w:val="0"/>
          <w:marTop w:val="80"/>
          <w:marBottom w:val="0"/>
          <w:divBdr>
            <w:top w:val="none" w:sz="0" w:space="0" w:color="auto"/>
            <w:left w:val="none" w:sz="0" w:space="0" w:color="auto"/>
            <w:bottom w:val="none" w:sz="0" w:space="0" w:color="auto"/>
            <w:right w:val="none" w:sz="0" w:space="0" w:color="auto"/>
          </w:divBdr>
        </w:div>
        <w:div w:id="335576802">
          <w:marLeft w:val="1080"/>
          <w:marRight w:val="0"/>
          <w:marTop w:val="80"/>
          <w:marBottom w:val="0"/>
          <w:divBdr>
            <w:top w:val="none" w:sz="0" w:space="0" w:color="auto"/>
            <w:left w:val="none" w:sz="0" w:space="0" w:color="auto"/>
            <w:bottom w:val="none" w:sz="0" w:space="0" w:color="auto"/>
            <w:right w:val="none" w:sz="0" w:space="0" w:color="auto"/>
          </w:divBdr>
        </w:div>
        <w:div w:id="1368948482">
          <w:marLeft w:val="1080"/>
          <w:marRight w:val="0"/>
          <w:marTop w:val="80"/>
          <w:marBottom w:val="0"/>
          <w:divBdr>
            <w:top w:val="none" w:sz="0" w:space="0" w:color="auto"/>
            <w:left w:val="none" w:sz="0" w:space="0" w:color="auto"/>
            <w:bottom w:val="none" w:sz="0" w:space="0" w:color="auto"/>
            <w:right w:val="none" w:sz="0" w:space="0" w:color="auto"/>
          </w:divBdr>
        </w:div>
        <w:div w:id="489444621">
          <w:marLeft w:val="1080"/>
          <w:marRight w:val="0"/>
          <w:marTop w:val="80"/>
          <w:marBottom w:val="0"/>
          <w:divBdr>
            <w:top w:val="none" w:sz="0" w:space="0" w:color="auto"/>
            <w:left w:val="none" w:sz="0" w:space="0" w:color="auto"/>
            <w:bottom w:val="none" w:sz="0" w:space="0" w:color="auto"/>
            <w:right w:val="none" w:sz="0" w:space="0" w:color="auto"/>
          </w:divBdr>
        </w:div>
        <w:div w:id="1004212241">
          <w:marLeft w:val="1080"/>
          <w:marRight w:val="0"/>
          <w:marTop w:val="80"/>
          <w:marBottom w:val="0"/>
          <w:divBdr>
            <w:top w:val="none" w:sz="0" w:space="0" w:color="auto"/>
            <w:left w:val="none" w:sz="0" w:space="0" w:color="auto"/>
            <w:bottom w:val="none" w:sz="0" w:space="0" w:color="auto"/>
            <w:right w:val="none" w:sz="0" w:space="0" w:color="auto"/>
          </w:divBdr>
        </w:div>
        <w:div w:id="1020354183">
          <w:marLeft w:val="1080"/>
          <w:marRight w:val="0"/>
          <w:marTop w:val="80"/>
          <w:marBottom w:val="0"/>
          <w:divBdr>
            <w:top w:val="none" w:sz="0" w:space="0" w:color="auto"/>
            <w:left w:val="none" w:sz="0" w:space="0" w:color="auto"/>
            <w:bottom w:val="none" w:sz="0" w:space="0" w:color="auto"/>
            <w:right w:val="none" w:sz="0" w:space="0" w:color="auto"/>
          </w:divBdr>
        </w:div>
        <w:div w:id="2134670787">
          <w:marLeft w:val="1080"/>
          <w:marRight w:val="0"/>
          <w:marTop w:val="80"/>
          <w:marBottom w:val="0"/>
          <w:divBdr>
            <w:top w:val="none" w:sz="0" w:space="0" w:color="auto"/>
            <w:left w:val="none" w:sz="0" w:space="0" w:color="auto"/>
            <w:bottom w:val="none" w:sz="0" w:space="0" w:color="auto"/>
            <w:right w:val="none" w:sz="0" w:space="0" w:color="auto"/>
          </w:divBdr>
        </w:div>
        <w:div w:id="1656294840">
          <w:marLeft w:val="1080"/>
          <w:marRight w:val="0"/>
          <w:marTop w:val="80"/>
          <w:marBottom w:val="0"/>
          <w:divBdr>
            <w:top w:val="none" w:sz="0" w:space="0" w:color="auto"/>
            <w:left w:val="none" w:sz="0" w:space="0" w:color="auto"/>
            <w:bottom w:val="none" w:sz="0" w:space="0" w:color="auto"/>
            <w:right w:val="none" w:sz="0" w:space="0" w:color="auto"/>
          </w:divBdr>
        </w:div>
        <w:div w:id="436944474">
          <w:marLeft w:val="1080"/>
          <w:marRight w:val="0"/>
          <w:marTop w:val="80"/>
          <w:marBottom w:val="0"/>
          <w:divBdr>
            <w:top w:val="none" w:sz="0" w:space="0" w:color="auto"/>
            <w:left w:val="none" w:sz="0" w:space="0" w:color="auto"/>
            <w:bottom w:val="none" w:sz="0" w:space="0" w:color="auto"/>
            <w:right w:val="none" w:sz="0" w:space="0" w:color="auto"/>
          </w:divBdr>
        </w:div>
      </w:divsChild>
    </w:div>
    <w:div w:id="358968301">
      <w:bodyDiv w:val="1"/>
      <w:marLeft w:val="0"/>
      <w:marRight w:val="0"/>
      <w:marTop w:val="0"/>
      <w:marBottom w:val="0"/>
      <w:divBdr>
        <w:top w:val="none" w:sz="0" w:space="0" w:color="auto"/>
        <w:left w:val="none" w:sz="0" w:space="0" w:color="auto"/>
        <w:bottom w:val="none" w:sz="0" w:space="0" w:color="auto"/>
        <w:right w:val="none" w:sz="0" w:space="0" w:color="auto"/>
      </w:divBdr>
      <w:divsChild>
        <w:div w:id="2120446891">
          <w:marLeft w:val="1166"/>
          <w:marRight w:val="0"/>
          <w:marTop w:val="125"/>
          <w:marBottom w:val="0"/>
          <w:divBdr>
            <w:top w:val="none" w:sz="0" w:space="0" w:color="auto"/>
            <w:left w:val="none" w:sz="0" w:space="0" w:color="auto"/>
            <w:bottom w:val="none" w:sz="0" w:space="0" w:color="auto"/>
            <w:right w:val="none" w:sz="0" w:space="0" w:color="auto"/>
          </w:divBdr>
        </w:div>
      </w:divsChild>
    </w:div>
    <w:div w:id="379013313">
      <w:bodyDiv w:val="1"/>
      <w:marLeft w:val="0"/>
      <w:marRight w:val="0"/>
      <w:marTop w:val="0"/>
      <w:marBottom w:val="0"/>
      <w:divBdr>
        <w:top w:val="none" w:sz="0" w:space="0" w:color="auto"/>
        <w:left w:val="none" w:sz="0" w:space="0" w:color="auto"/>
        <w:bottom w:val="none" w:sz="0" w:space="0" w:color="auto"/>
        <w:right w:val="none" w:sz="0" w:space="0" w:color="auto"/>
      </w:divBdr>
      <w:divsChild>
        <w:div w:id="1783987042">
          <w:marLeft w:val="547"/>
          <w:marRight w:val="0"/>
          <w:marTop w:val="240"/>
          <w:marBottom w:val="0"/>
          <w:divBdr>
            <w:top w:val="none" w:sz="0" w:space="0" w:color="auto"/>
            <w:left w:val="none" w:sz="0" w:space="0" w:color="auto"/>
            <w:bottom w:val="none" w:sz="0" w:space="0" w:color="auto"/>
            <w:right w:val="none" w:sz="0" w:space="0" w:color="auto"/>
          </w:divBdr>
        </w:div>
      </w:divsChild>
    </w:div>
    <w:div w:id="458686598">
      <w:bodyDiv w:val="1"/>
      <w:marLeft w:val="0"/>
      <w:marRight w:val="0"/>
      <w:marTop w:val="0"/>
      <w:marBottom w:val="0"/>
      <w:divBdr>
        <w:top w:val="none" w:sz="0" w:space="0" w:color="auto"/>
        <w:left w:val="none" w:sz="0" w:space="0" w:color="auto"/>
        <w:bottom w:val="none" w:sz="0" w:space="0" w:color="auto"/>
        <w:right w:val="none" w:sz="0" w:space="0" w:color="auto"/>
      </w:divBdr>
      <w:divsChild>
        <w:div w:id="915868713">
          <w:marLeft w:val="1166"/>
          <w:marRight w:val="0"/>
          <w:marTop w:val="106"/>
          <w:marBottom w:val="0"/>
          <w:divBdr>
            <w:top w:val="none" w:sz="0" w:space="0" w:color="auto"/>
            <w:left w:val="none" w:sz="0" w:space="0" w:color="auto"/>
            <w:bottom w:val="none" w:sz="0" w:space="0" w:color="auto"/>
            <w:right w:val="none" w:sz="0" w:space="0" w:color="auto"/>
          </w:divBdr>
        </w:div>
      </w:divsChild>
    </w:div>
    <w:div w:id="480537526">
      <w:bodyDiv w:val="1"/>
      <w:marLeft w:val="0"/>
      <w:marRight w:val="0"/>
      <w:marTop w:val="0"/>
      <w:marBottom w:val="0"/>
      <w:divBdr>
        <w:top w:val="none" w:sz="0" w:space="0" w:color="auto"/>
        <w:left w:val="none" w:sz="0" w:space="0" w:color="auto"/>
        <w:bottom w:val="none" w:sz="0" w:space="0" w:color="auto"/>
        <w:right w:val="none" w:sz="0" w:space="0" w:color="auto"/>
      </w:divBdr>
    </w:div>
    <w:div w:id="537667746">
      <w:bodyDiv w:val="1"/>
      <w:marLeft w:val="0"/>
      <w:marRight w:val="0"/>
      <w:marTop w:val="0"/>
      <w:marBottom w:val="0"/>
      <w:divBdr>
        <w:top w:val="none" w:sz="0" w:space="0" w:color="auto"/>
        <w:left w:val="none" w:sz="0" w:space="0" w:color="auto"/>
        <w:bottom w:val="none" w:sz="0" w:space="0" w:color="auto"/>
        <w:right w:val="none" w:sz="0" w:space="0" w:color="auto"/>
      </w:divBdr>
      <w:divsChild>
        <w:div w:id="382798411">
          <w:marLeft w:val="547"/>
          <w:marRight w:val="0"/>
          <w:marTop w:val="110"/>
          <w:marBottom w:val="0"/>
          <w:divBdr>
            <w:top w:val="none" w:sz="0" w:space="0" w:color="auto"/>
            <w:left w:val="none" w:sz="0" w:space="0" w:color="auto"/>
            <w:bottom w:val="none" w:sz="0" w:space="0" w:color="auto"/>
            <w:right w:val="none" w:sz="0" w:space="0" w:color="auto"/>
          </w:divBdr>
        </w:div>
        <w:div w:id="1263219423">
          <w:marLeft w:val="547"/>
          <w:marRight w:val="0"/>
          <w:marTop w:val="110"/>
          <w:marBottom w:val="0"/>
          <w:divBdr>
            <w:top w:val="none" w:sz="0" w:space="0" w:color="auto"/>
            <w:left w:val="none" w:sz="0" w:space="0" w:color="auto"/>
            <w:bottom w:val="none" w:sz="0" w:space="0" w:color="auto"/>
            <w:right w:val="none" w:sz="0" w:space="0" w:color="auto"/>
          </w:divBdr>
        </w:div>
        <w:div w:id="1683431844">
          <w:marLeft w:val="547"/>
          <w:marRight w:val="0"/>
          <w:marTop w:val="110"/>
          <w:marBottom w:val="0"/>
          <w:divBdr>
            <w:top w:val="none" w:sz="0" w:space="0" w:color="auto"/>
            <w:left w:val="none" w:sz="0" w:space="0" w:color="auto"/>
            <w:bottom w:val="none" w:sz="0" w:space="0" w:color="auto"/>
            <w:right w:val="none" w:sz="0" w:space="0" w:color="auto"/>
          </w:divBdr>
        </w:div>
      </w:divsChild>
    </w:div>
    <w:div w:id="558178011">
      <w:bodyDiv w:val="1"/>
      <w:marLeft w:val="0"/>
      <w:marRight w:val="0"/>
      <w:marTop w:val="0"/>
      <w:marBottom w:val="0"/>
      <w:divBdr>
        <w:top w:val="none" w:sz="0" w:space="0" w:color="auto"/>
        <w:left w:val="none" w:sz="0" w:space="0" w:color="auto"/>
        <w:bottom w:val="none" w:sz="0" w:space="0" w:color="auto"/>
        <w:right w:val="none" w:sz="0" w:space="0" w:color="auto"/>
      </w:divBdr>
      <w:divsChild>
        <w:div w:id="144666151">
          <w:marLeft w:val="547"/>
          <w:marRight w:val="0"/>
          <w:marTop w:val="96"/>
          <w:marBottom w:val="0"/>
          <w:divBdr>
            <w:top w:val="none" w:sz="0" w:space="0" w:color="auto"/>
            <w:left w:val="none" w:sz="0" w:space="0" w:color="auto"/>
            <w:bottom w:val="none" w:sz="0" w:space="0" w:color="auto"/>
            <w:right w:val="none" w:sz="0" w:space="0" w:color="auto"/>
          </w:divBdr>
        </w:div>
        <w:div w:id="1117915877">
          <w:marLeft w:val="547"/>
          <w:marRight w:val="0"/>
          <w:marTop w:val="96"/>
          <w:marBottom w:val="0"/>
          <w:divBdr>
            <w:top w:val="none" w:sz="0" w:space="0" w:color="auto"/>
            <w:left w:val="none" w:sz="0" w:space="0" w:color="auto"/>
            <w:bottom w:val="none" w:sz="0" w:space="0" w:color="auto"/>
            <w:right w:val="none" w:sz="0" w:space="0" w:color="auto"/>
          </w:divBdr>
        </w:div>
        <w:div w:id="1146050050">
          <w:marLeft w:val="547"/>
          <w:marRight w:val="0"/>
          <w:marTop w:val="96"/>
          <w:marBottom w:val="0"/>
          <w:divBdr>
            <w:top w:val="none" w:sz="0" w:space="0" w:color="auto"/>
            <w:left w:val="none" w:sz="0" w:space="0" w:color="auto"/>
            <w:bottom w:val="none" w:sz="0" w:space="0" w:color="auto"/>
            <w:right w:val="none" w:sz="0" w:space="0" w:color="auto"/>
          </w:divBdr>
        </w:div>
        <w:div w:id="1260724383">
          <w:marLeft w:val="547"/>
          <w:marRight w:val="0"/>
          <w:marTop w:val="96"/>
          <w:marBottom w:val="0"/>
          <w:divBdr>
            <w:top w:val="none" w:sz="0" w:space="0" w:color="auto"/>
            <w:left w:val="none" w:sz="0" w:space="0" w:color="auto"/>
            <w:bottom w:val="none" w:sz="0" w:space="0" w:color="auto"/>
            <w:right w:val="none" w:sz="0" w:space="0" w:color="auto"/>
          </w:divBdr>
        </w:div>
      </w:divsChild>
    </w:div>
    <w:div w:id="575213758">
      <w:bodyDiv w:val="1"/>
      <w:marLeft w:val="0"/>
      <w:marRight w:val="0"/>
      <w:marTop w:val="0"/>
      <w:marBottom w:val="0"/>
      <w:divBdr>
        <w:top w:val="none" w:sz="0" w:space="0" w:color="auto"/>
        <w:left w:val="none" w:sz="0" w:space="0" w:color="auto"/>
        <w:bottom w:val="none" w:sz="0" w:space="0" w:color="auto"/>
        <w:right w:val="none" w:sz="0" w:space="0" w:color="auto"/>
      </w:divBdr>
      <w:divsChild>
        <w:div w:id="1032340367">
          <w:marLeft w:val="1166"/>
          <w:marRight w:val="0"/>
          <w:marTop w:val="96"/>
          <w:marBottom w:val="0"/>
          <w:divBdr>
            <w:top w:val="none" w:sz="0" w:space="0" w:color="auto"/>
            <w:left w:val="none" w:sz="0" w:space="0" w:color="auto"/>
            <w:bottom w:val="none" w:sz="0" w:space="0" w:color="auto"/>
            <w:right w:val="none" w:sz="0" w:space="0" w:color="auto"/>
          </w:divBdr>
        </w:div>
        <w:div w:id="1204907144">
          <w:marLeft w:val="547"/>
          <w:marRight w:val="0"/>
          <w:marTop w:val="96"/>
          <w:marBottom w:val="0"/>
          <w:divBdr>
            <w:top w:val="none" w:sz="0" w:space="0" w:color="auto"/>
            <w:left w:val="none" w:sz="0" w:space="0" w:color="auto"/>
            <w:bottom w:val="none" w:sz="0" w:space="0" w:color="auto"/>
            <w:right w:val="none" w:sz="0" w:space="0" w:color="auto"/>
          </w:divBdr>
        </w:div>
        <w:div w:id="1489439639">
          <w:marLeft w:val="1166"/>
          <w:marRight w:val="0"/>
          <w:marTop w:val="96"/>
          <w:marBottom w:val="0"/>
          <w:divBdr>
            <w:top w:val="none" w:sz="0" w:space="0" w:color="auto"/>
            <w:left w:val="none" w:sz="0" w:space="0" w:color="auto"/>
            <w:bottom w:val="none" w:sz="0" w:space="0" w:color="auto"/>
            <w:right w:val="none" w:sz="0" w:space="0" w:color="auto"/>
          </w:divBdr>
        </w:div>
        <w:div w:id="1580750788">
          <w:marLeft w:val="547"/>
          <w:marRight w:val="0"/>
          <w:marTop w:val="96"/>
          <w:marBottom w:val="0"/>
          <w:divBdr>
            <w:top w:val="none" w:sz="0" w:space="0" w:color="auto"/>
            <w:left w:val="none" w:sz="0" w:space="0" w:color="auto"/>
            <w:bottom w:val="none" w:sz="0" w:space="0" w:color="auto"/>
            <w:right w:val="none" w:sz="0" w:space="0" w:color="auto"/>
          </w:divBdr>
        </w:div>
        <w:div w:id="1763256991">
          <w:marLeft w:val="547"/>
          <w:marRight w:val="0"/>
          <w:marTop w:val="96"/>
          <w:marBottom w:val="0"/>
          <w:divBdr>
            <w:top w:val="none" w:sz="0" w:space="0" w:color="auto"/>
            <w:left w:val="none" w:sz="0" w:space="0" w:color="auto"/>
            <w:bottom w:val="none" w:sz="0" w:space="0" w:color="auto"/>
            <w:right w:val="none" w:sz="0" w:space="0" w:color="auto"/>
          </w:divBdr>
        </w:div>
        <w:div w:id="1798989831">
          <w:marLeft w:val="1166"/>
          <w:marRight w:val="0"/>
          <w:marTop w:val="96"/>
          <w:marBottom w:val="0"/>
          <w:divBdr>
            <w:top w:val="none" w:sz="0" w:space="0" w:color="auto"/>
            <w:left w:val="none" w:sz="0" w:space="0" w:color="auto"/>
            <w:bottom w:val="none" w:sz="0" w:space="0" w:color="auto"/>
            <w:right w:val="none" w:sz="0" w:space="0" w:color="auto"/>
          </w:divBdr>
        </w:div>
        <w:div w:id="1863861939">
          <w:marLeft w:val="1166"/>
          <w:marRight w:val="0"/>
          <w:marTop w:val="96"/>
          <w:marBottom w:val="0"/>
          <w:divBdr>
            <w:top w:val="none" w:sz="0" w:space="0" w:color="auto"/>
            <w:left w:val="none" w:sz="0" w:space="0" w:color="auto"/>
            <w:bottom w:val="none" w:sz="0" w:space="0" w:color="auto"/>
            <w:right w:val="none" w:sz="0" w:space="0" w:color="auto"/>
          </w:divBdr>
        </w:div>
      </w:divsChild>
    </w:div>
    <w:div w:id="592788587">
      <w:bodyDiv w:val="1"/>
      <w:marLeft w:val="0"/>
      <w:marRight w:val="0"/>
      <w:marTop w:val="0"/>
      <w:marBottom w:val="0"/>
      <w:divBdr>
        <w:top w:val="none" w:sz="0" w:space="0" w:color="auto"/>
        <w:left w:val="none" w:sz="0" w:space="0" w:color="auto"/>
        <w:bottom w:val="none" w:sz="0" w:space="0" w:color="auto"/>
        <w:right w:val="none" w:sz="0" w:space="0" w:color="auto"/>
      </w:divBdr>
      <w:divsChild>
        <w:div w:id="1612972954">
          <w:marLeft w:val="547"/>
          <w:marRight w:val="0"/>
          <w:marTop w:val="115"/>
          <w:marBottom w:val="0"/>
          <w:divBdr>
            <w:top w:val="none" w:sz="0" w:space="0" w:color="auto"/>
            <w:left w:val="none" w:sz="0" w:space="0" w:color="auto"/>
            <w:bottom w:val="none" w:sz="0" w:space="0" w:color="auto"/>
            <w:right w:val="none" w:sz="0" w:space="0" w:color="auto"/>
          </w:divBdr>
        </w:div>
        <w:div w:id="541088776">
          <w:marLeft w:val="1166"/>
          <w:marRight w:val="0"/>
          <w:marTop w:val="91"/>
          <w:marBottom w:val="0"/>
          <w:divBdr>
            <w:top w:val="none" w:sz="0" w:space="0" w:color="auto"/>
            <w:left w:val="none" w:sz="0" w:space="0" w:color="auto"/>
            <w:bottom w:val="none" w:sz="0" w:space="0" w:color="auto"/>
            <w:right w:val="none" w:sz="0" w:space="0" w:color="auto"/>
          </w:divBdr>
        </w:div>
        <w:div w:id="648440718">
          <w:marLeft w:val="1166"/>
          <w:marRight w:val="0"/>
          <w:marTop w:val="91"/>
          <w:marBottom w:val="0"/>
          <w:divBdr>
            <w:top w:val="none" w:sz="0" w:space="0" w:color="auto"/>
            <w:left w:val="none" w:sz="0" w:space="0" w:color="auto"/>
            <w:bottom w:val="none" w:sz="0" w:space="0" w:color="auto"/>
            <w:right w:val="none" w:sz="0" w:space="0" w:color="auto"/>
          </w:divBdr>
        </w:div>
        <w:div w:id="527571793">
          <w:marLeft w:val="1166"/>
          <w:marRight w:val="0"/>
          <w:marTop w:val="91"/>
          <w:marBottom w:val="0"/>
          <w:divBdr>
            <w:top w:val="none" w:sz="0" w:space="0" w:color="auto"/>
            <w:left w:val="none" w:sz="0" w:space="0" w:color="auto"/>
            <w:bottom w:val="none" w:sz="0" w:space="0" w:color="auto"/>
            <w:right w:val="none" w:sz="0" w:space="0" w:color="auto"/>
          </w:divBdr>
        </w:div>
        <w:div w:id="567617919">
          <w:marLeft w:val="1800"/>
          <w:marRight w:val="0"/>
          <w:marTop w:val="77"/>
          <w:marBottom w:val="0"/>
          <w:divBdr>
            <w:top w:val="none" w:sz="0" w:space="0" w:color="auto"/>
            <w:left w:val="none" w:sz="0" w:space="0" w:color="auto"/>
            <w:bottom w:val="none" w:sz="0" w:space="0" w:color="auto"/>
            <w:right w:val="none" w:sz="0" w:space="0" w:color="auto"/>
          </w:divBdr>
        </w:div>
        <w:div w:id="1593706521">
          <w:marLeft w:val="1800"/>
          <w:marRight w:val="0"/>
          <w:marTop w:val="77"/>
          <w:marBottom w:val="0"/>
          <w:divBdr>
            <w:top w:val="none" w:sz="0" w:space="0" w:color="auto"/>
            <w:left w:val="none" w:sz="0" w:space="0" w:color="auto"/>
            <w:bottom w:val="none" w:sz="0" w:space="0" w:color="auto"/>
            <w:right w:val="none" w:sz="0" w:space="0" w:color="auto"/>
          </w:divBdr>
        </w:div>
        <w:div w:id="1672371294">
          <w:marLeft w:val="1800"/>
          <w:marRight w:val="0"/>
          <w:marTop w:val="77"/>
          <w:marBottom w:val="0"/>
          <w:divBdr>
            <w:top w:val="none" w:sz="0" w:space="0" w:color="auto"/>
            <w:left w:val="none" w:sz="0" w:space="0" w:color="auto"/>
            <w:bottom w:val="none" w:sz="0" w:space="0" w:color="auto"/>
            <w:right w:val="none" w:sz="0" w:space="0" w:color="auto"/>
          </w:divBdr>
        </w:div>
      </w:divsChild>
    </w:div>
    <w:div w:id="691955077">
      <w:bodyDiv w:val="1"/>
      <w:marLeft w:val="0"/>
      <w:marRight w:val="0"/>
      <w:marTop w:val="0"/>
      <w:marBottom w:val="0"/>
      <w:divBdr>
        <w:top w:val="none" w:sz="0" w:space="0" w:color="auto"/>
        <w:left w:val="none" w:sz="0" w:space="0" w:color="auto"/>
        <w:bottom w:val="none" w:sz="0" w:space="0" w:color="auto"/>
        <w:right w:val="none" w:sz="0" w:space="0" w:color="auto"/>
      </w:divBdr>
    </w:div>
    <w:div w:id="705451658">
      <w:bodyDiv w:val="1"/>
      <w:marLeft w:val="0"/>
      <w:marRight w:val="0"/>
      <w:marTop w:val="0"/>
      <w:marBottom w:val="0"/>
      <w:divBdr>
        <w:top w:val="none" w:sz="0" w:space="0" w:color="auto"/>
        <w:left w:val="none" w:sz="0" w:space="0" w:color="auto"/>
        <w:bottom w:val="none" w:sz="0" w:space="0" w:color="auto"/>
        <w:right w:val="none" w:sz="0" w:space="0" w:color="auto"/>
      </w:divBdr>
      <w:divsChild>
        <w:div w:id="1590771217">
          <w:marLeft w:val="1800"/>
          <w:marRight w:val="0"/>
          <w:marTop w:val="240"/>
          <w:marBottom w:val="0"/>
          <w:divBdr>
            <w:top w:val="none" w:sz="0" w:space="0" w:color="auto"/>
            <w:left w:val="none" w:sz="0" w:space="0" w:color="auto"/>
            <w:bottom w:val="none" w:sz="0" w:space="0" w:color="auto"/>
            <w:right w:val="none" w:sz="0" w:space="0" w:color="auto"/>
          </w:divBdr>
        </w:div>
      </w:divsChild>
    </w:div>
    <w:div w:id="779648030">
      <w:bodyDiv w:val="1"/>
      <w:marLeft w:val="0"/>
      <w:marRight w:val="0"/>
      <w:marTop w:val="0"/>
      <w:marBottom w:val="0"/>
      <w:divBdr>
        <w:top w:val="none" w:sz="0" w:space="0" w:color="auto"/>
        <w:left w:val="none" w:sz="0" w:space="0" w:color="auto"/>
        <w:bottom w:val="none" w:sz="0" w:space="0" w:color="auto"/>
        <w:right w:val="none" w:sz="0" w:space="0" w:color="auto"/>
      </w:divBdr>
    </w:div>
    <w:div w:id="820077160">
      <w:bodyDiv w:val="1"/>
      <w:marLeft w:val="0"/>
      <w:marRight w:val="0"/>
      <w:marTop w:val="0"/>
      <w:marBottom w:val="0"/>
      <w:divBdr>
        <w:top w:val="none" w:sz="0" w:space="0" w:color="auto"/>
        <w:left w:val="none" w:sz="0" w:space="0" w:color="auto"/>
        <w:bottom w:val="none" w:sz="0" w:space="0" w:color="auto"/>
        <w:right w:val="none" w:sz="0" w:space="0" w:color="auto"/>
      </w:divBdr>
      <w:divsChild>
        <w:div w:id="357196772">
          <w:marLeft w:val="1800"/>
          <w:marRight w:val="0"/>
          <w:marTop w:val="115"/>
          <w:marBottom w:val="0"/>
          <w:divBdr>
            <w:top w:val="none" w:sz="0" w:space="0" w:color="auto"/>
            <w:left w:val="none" w:sz="0" w:space="0" w:color="auto"/>
            <w:bottom w:val="none" w:sz="0" w:space="0" w:color="auto"/>
            <w:right w:val="none" w:sz="0" w:space="0" w:color="auto"/>
          </w:divBdr>
        </w:div>
        <w:div w:id="1018042868">
          <w:marLeft w:val="1800"/>
          <w:marRight w:val="0"/>
          <w:marTop w:val="115"/>
          <w:marBottom w:val="0"/>
          <w:divBdr>
            <w:top w:val="none" w:sz="0" w:space="0" w:color="auto"/>
            <w:left w:val="none" w:sz="0" w:space="0" w:color="auto"/>
            <w:bottom w:val="none" w:sz="0" w:space="0" w:color="auto"/>
            <w:right w:val="none" w:sz="0" w:space="0" w:color="auto"/>
          </w:divBdr>
        </w:div>
        <w:div w:id="1256867770">
          <w:marLeft w:val="1166"/>
          <w:marRight w:val="0"/>
          <w:marTop w:val="115"/>
          <w:marBottom w:val="0"/>
          <w:divBdr>
            <w:top w:val="none" w:sz="0" w:space="0" w:color="auto"/>
            <w:left w:val="none" w:sz="0" w:space="0" w:color="auto"/>
            <w:bottom w:val="none" w:sz="0" w:space="0" w:color="auto"/>
            <w:right w:val="none" w:sz="0" w:space="0" w:color="auto"/>
          </w:divBdr>
        </w:div>
        <w:div w:id="1266036985">
          <w:marLeft w:val="1166"/>
          <w:marRight w:val="0"/>
          <w:marTop w:val="115"/>
          <w:marBottom w:val="0"/>
          <w:divBdr>
            <w:top w:val="none" w:sz="0" w:space="0" w:color="auto"/>
            <w:left w:val="none" w:sz="0" w:space="0" w:color="auto"/>
            <w:bottom w:val="none" w:sz="0" w:space="0" w:color="auto"/>
            <w:right w:val="none" w:sz="0" w:space="0" w:color="auto"/>
          </w:divBdr>
        </w:div>
        <w:div w:id="1278365695">
          <w:marLeft w:val="1166"/>
          <w:marRight w:val="0"/>
          <w:marTop w:val="115"/>
          <w:marBottom w:val="0"/>
          <w:divBdr>
            <w:top w:val="none" w:sz="0" w:space="0" w:color="auto"/>
            <w:left w:val="none" w:sz="0" w:space="0" w:color="auto"/>
            <w:bottom w:val="none" w:sz="0" w:space="0" w:color="auto"/>
            <w:right w:val="none" w:sz="0" w:space="0" w:color="auto"/>
          </w:divBdr>
        </w:div>
        <w:div w:id="1566910419">
          <w:marLeft w:val="547"/>
          <w:marRight w:val="0"/>
          <w:marTop w:val="115"/>
          <w:marBottom w:val="0"/>
          <w:divBdr>
            <w:top w:val="none" w:sz="0" w:space="0" w:color="auto"/>
            <w:left w:val="none" w:sz="0" w:space="0" w:color="auto"/>
            <w:bottom w:val="none" w:sz="0" w:space="0" w:color="auto"/>
            <w:right w:val="none" w:sz="0" w:space="0" w:color="auto"/>
          </w:divBdr>
        </w:div>
      </w:divsChild>
    </w:div>
    <w:div w:id="865293851">
      <w:bodyDiv w:val="1"/>
      <w:marLeft w:val="0"/>
      <w:marRight w:val="0"/>
      <w:marTop w:val="0"/>
      <w:marBottom w:val="0"/>
      <w:divBdr>
        <w:top w:val="none" w:sz="0" w:space="0" w:color="auto"/>
        <w:left w:val="none" w:sz="0" w:space="0" w:color="auto"/>
        <w:bottom w:val="none" w:sz="0" w:space="0" w:color="auto"/>
        <w:right w:val="none" w:sz="0" w:space="0" w:color="auto"/>
      </w:divBdr>
      <w:divsChild>
        <w:div w:id="8532164">
          <w:marLeft w:val="547"/>
          <w:marRight w:val="0"/>
          <w:marTop w:val="106"/>
          <w:marBottom w:val="0"/>
          <w:divBdr>
            <w:top w:val="none" w:sz="0" w:space="0" w:color="auto"/>
            <w:left w:val="none" w:sz="0" w:space="0" w:color="auto"/>
            <w:bottom w:val="none" w:sz="0" w:space="0" w:color="auto"/>
            <w:right w:val="none" w:sz="0" w:space="0" w:color="auto"/>
          </w:divBdr>
        </w:div>
        <w:div w:id="355469667">
          <w:marLeft w:val="1166"/>
          <w:marRight w:val="0"/>
          <w:marTop w:val="106"/>
          <w:marBottom w:val="0"/>
          <w:divBdr>
            <w:top w:val="none" w:sz="0" w:space="0" w:color="auto"/>
            <w:left w:val="none" w:sz="0" w:space="0" w:color="auto"/>
            <w:bottom w:val="none" w:sz="0" w:space="0" w:color="auto"/>
            <w:right w:val="none" w:sz="0" w:space="0" w:color="auto"/>
          </w:divBdr>
        </w:div>
        <w:div w:id="622153564">
          <w:marLeft w:val="547"/>
          <w:marRight w:val="0"/>
          <w:marTop w:val="106"/>
          <w:marBottom w:val="0"/>
          <w:divBdr>
            <w:top w:val="none" w:sz="0" w:space="0" w:color="auto"/>
            <w:left w:val="none" w:sz="0" w:space="0" w:color="auto"/>
            <w:bottom w:val="none" w:sz="0" w:space="0" w:color="auto"/>
            <w:right w:val="none" w:sz="0" w:space="0" w:color="auto"/>
          </w:divBdr>
        </w:div>
        <w:div w:id="703751004">
          <w:marLeft w:val="1166"/>
          <w:marRight w:val="0"/>
          <w:marTop w:val="106"/>
          <w:marBottom w:val="0"/>
          <w:divBdr>
            <w:top w:val="none" w:sz="0" w:space="0" w:color="auto"/>
            <w:left w:val="none" w:sz="0" w:space="0" w:color="auto"/>
            <w:bottom w:val="none" w:sz="0" w:space="0" w:color="auto"/>
            <w:right w:val="none" w:sz="0" w:space="0" w:color="auto"/>
          </w:divBdr>
        </w:div>
        <w:div w:id="1131286844">
          <w:marLeft w:val="547"/>
          <w:marRight w:val="0"/>
          <w:marTop w:val="106"/>
          <w:marBottom w:val="0"/>
          <w:divBdr>
            <w:top w:val="none" w:sz="0" w:space="0" w:color="auto"/>
            <w:left w:val="none" w:sz="0" w:space="0" w:color="auto"/>
            <w:bottom w:val="none" w:sz="0" w:space="0" w:color="auto"/>
            <w:right w:val="none" w:sz="0" w:space="0" w:color="auto"/>
          </w:divBdr>
        </w:div>
        <w:div w:id="1444495271">
          <w:marLeft w:val="1166"/>
          <w:marRight w:val="0"/>
          <w:marTop w:val="106"/>
          <w:marBottom w:val="0"/>
          <w:divBdr>
            <w:top w:val="none" w:sz="0" w:space="0" w:color="auto"/>
            <w:left w:val="none" w:sz="0" w:space="0" w:color="auto"/>
            <w:bottom w:val="none" w:sz="0" w:space="0" w:color="auto"/>
            <w:right w:val="none" w:sz="0" w:space="0" w:color="auto"/>
          </w:divBdr>
        </w:div>
      </w:divsChild>
    </w:div>
    <w:div w:id="948271047">
      <w:bodyDiv w:val="1"/>
      <w:marLeft w:val="0"/>
      <w:marRight w:val="0"/>
      <w:marTop w:val="0"/>
      <w:marBottom w:val="0"/>
      <w:divBdr>
        <w:top w:val="none" w:sz="0" w:space="0" w:color="auto"/>
        <w:left w:val="none" w:sz="0" w:space="0" w:color="auto"/>
        <w:bottom w:val="none" w:sz="0" w:space="0" w:color="auto"/>
        <w:right w:val="none" w:sz="0" w:space="0" w:color="auto"/>
      </w:divBdr>
      <w:divsChild>
        <w:div w:id="1155756231">
          <w:marLeft w:val="0"/>
          <w:marRight w:val="0"/>
          <w:marTop w:val="0"/>
          <w:marBottom w:val="136"/>
          <w:divBdr>
            <w:top w:val="single" w:sz="12" w:space="0" w:color="FFFFFF"/>
            <w:left w:val="single" w:sz="12" w:space="0" w:color="FFFFFF"/>
            <w:bottom w:val="none" w:sz="0" w:space="0" w:color="auto"/>
            <w:right w:val="single" w:sz="12" w:space="0" w:color="FFFFFF"/>
          </w:divBdr>
          <w:divsChild>
            <w:div w:id="1578982144">
              <w:marLeft w:val="0"/>
              <w:marRight w:val="0"/>
              <w:marTop w:val="0"/>
              <w:marBottom w:val="0"/>
              <w:divBdr>
                <w:top w:val="none" w:sz="0" w:space="0" w:color="auto"/>
                <w:left w:val="none" w:sz="0" w:space="0" w:color="auto"/>
                <w:bottom w:val="none" w:sz="0" w:space="0" w:color="auto"/>
                <w:right w:val="none" w:sz="0" w:space="0" w:color="auto"/>
              </w:divBdr>
              <w:divsChild>
                <w:div w:id="1778258360">
                  <w:marLeft w:val="0"/>
                  <w:marRight w:val="0"/>
                  <w:marTop w:val="0"/>
                  <w:marBottom w:val="0"/>
                  <w:divBdr>
                    <w:top w:val="none" w:sz="0" w:space="0" w:color="auto"/>
                    <w:left w:val="none" w:sz="0" w:space="0" w:color="auto"/>
                    <w:bottom w:val="none" w:sz="0" w:space="0" w:color="auto"/>
                    <w:right w:val="none" w:sz="0" w:space="0" w:color="auto"/>
                  </w:divBdr>
                  <w:divsChild>
                    <w:div w:id="2066567106">
                      <w:marLeft w:val="0"/>
                      <w:marRight w:val="0"/>
                      <w:marTop w:val="0"/>
                      <w:marBottom w:val="0"/>
                      <w:divBdr>
                        <w:top w:val="none" w:sz="0" w:space="0" w:color="auto"/>
                        <w:left w:val="none" w:sz="0" w:space="0" w:color="auto"/>
                        <w:bottom w:val="none" w:sz="0" w:space="0" w:color="auto"/>
                        <w:right w:val="none" w:sz="0" w:space="0" w:color="auto"/>
                      </w:divBdr>
                      <w:divsChild>
                        <w:div w:id="12102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513847">
      <w:bodyDiv w:val="1"/>
      <w:marLeft w:val="0"/>
      <w:marRight w:val="0"/>
      <w:marTop w:val="0"/>
      <w:marBottom w:val="0"/>
      <w:divBdr>
        <w:top w:val="none" w:sz="0" w:space="0" w:color="auto"/>
        <w:left w:val="none" w:sz="0" w:space="0" w:color="auto"/>
        <w:bottom w:val="none" w:sz="0" w:space="0" w:color="auto"/>
        <w:right w:val="none" w:sz="0" w:space="0" w:color="auto"/>
      </w:divBdr>
      <w:divsChild>
        <w:div w:id="1191263352">
          <w:marLeft w:val="547"/>
          <w:marRight w:val="0"/>
          <w:marTop w:val="240"/>
          <w:marBottom w:val="0"/>
          <w:divBdr>
            <w:top w:val="none" w:sz="0" w:space="0" w:color="auto"/>
            <w:left w:val="none" w:sz="0" w:space="0" w:color="auto"/>
            <w:bottom w:val="none" w:sz="0" w:space="0" w:color="auto"/>
            <w:right w:val="none" w:sz="0" w:space="0" w:color="auto"/>
          </w:divBdr>
        </w:div>
        <w:div w:id="324169990">
          <w:marLeft w:val="547"/>
          <w:marRight w:val="0"/>
          <w:marTop w:val="240"/>
          <w:marBottom w:val="0"/>
          <w:divBdr>
            <w:top w:val="none" w:sz="0" w:space="0" w:color="auto"/>
            <w:left w:val="none" w:sz="0" w:space="0" w:color="auto"/>
            <w:bottom w:val="none" w:sz="0" w:space="0" w:color="auto"/>
            <w:right w:val="none" w:sz="0" w:space="0" w:color="auto"/>
          </w:divBdr>
        </w:div>
        <w:div w:id="15623359">
          <w:marLeft w:val="547"/>
          <w:marRight w:val="0"/>
          <w:marTop w:val="240"/>
          <w:marBottom w:val="0"/>
          <w:divBdr>
            <w:top w:val="none" w:sz="0" w:space="0" w:color="auto"/>
            <w:left w:val="none" w:sz="0" w:space="0" w:color="auto"/>
            <w:bottom w:val="none" w:sz="0" w:space="0" w:color="auto"/>
            <w:right w:val="none" w:sz="0" w:space="0" w:color="auto"/>
          </w:divBdr>
        </w:div>
        <w:div w:id="1248882801">
          <w:marLeft w:val="547"/>
          <w:marRight w:val="0"/>
          <w:marTop w:val="240"/>
          <w:marBottom w:val="0"/>
          <w:divBdr>
            <w:top w:val="none" w:sz="0" w:space="0" w:color="auto"/>
            <w:left w:val="none" w:sz="0" w:space="0" w:color="auto"/>
            <w:bottom w:val="none" w:sz="0" w:space="0" w:color="auto"/>
            <w:right w:val="none" w:sz="0" w:space="0" w:color="auto"/>
          </w:divBdr>
        </w:div>
      </w:divsChild>
    </w:div>
    <w:div w:id="1151486298">
      <w:bodyDiv w:val="1"/>
      <w:marLeft w:val="0"/>
      <w:marRight w:val="0"/>
      <w:marTop w:val="0"/>
      <w:marBottom w:val="0"/>
      <w:divBdr>
        <w:top w:val="none" w:sz="0" w:space="0" w:color="auto"/>
        <w:left w:val="none" w:sz="0" w:space="0" w:color="auto"/>
        <w:bottom w:val="none" w:sz="0" w:space="0" w:color="auto"/>
        <w:right w:val="none" w:sz="0" w:space="0" w:color="auto"/>
      </w:divBdr>
      <w:divsChild>
        <w:div w:id="70468761">
          <w:marLeft w:val="1166"/>
          <w:marRight w:val="0"/>
          <w:marTop w:val="115"/>
          <w:marBottom w:val="0"/>
          <w:divBdr>
            <w:top w:val="none" w:sz="0" w:space="0" w:color="auto"/>
            <w:left w:val="none" w:sz="0" w:space="0" w:color="auto"/>
            <w:bottom w:val="none" w:sz="0" w:space="0" w:color="auto"/>
            <w:right w:val="none" w:sz="0" w:space="0" w:color="auto"/>
          </w:divBdr>
        </w:div>
        <w:div w:id="177355176">
          <w:marLeft w:val="1166"/>
          <w:marRight w:val="0"/>
          <w:marTop w:val="115"/>
          <w:marBottom w:val="0"/>
          <w:divBdr>
            <w:top w:val="none" w:sz="0" w:space="0" w:color="auto"/>
            <w:left w:val="none" w:sz="0" w:space="0" w:color="auto"/>
            <w:bottom w:val="none" w:sz="0" w:space="0" w:color="auto"/>
            <w:right w:val="none" w:sz="0" w:space="0" w:color="auto"/>
          </w:divBdr>
        </w:div>
        <w:div w:id="236787987">
          <w:marLeft w:val="1166"/>
          <w:marRight w:val="0"/>
          <w:marTop w:val="115"/>
          <w:marBottom w:val="0"/>
          <w:divBdr>
            <w:top w:val="none" w:sz="0" w:space="0" w:color="auto"/>
            <w:left w:val="none" w:sz="0" w:space="0" w:color="auto"/>
            <w:bottom w:val="none" w:sz="0" w:space="0" w:color="auto"/>
            <w:right w:val="none" w:sz="0" w:space="0" w:color="auto"/>
          </w:divBdr>
        </w:div>
        <w:div w:id="379405530">
          <w:marLeft w:val="1166"/>
          <w:marRight w:val="0"/>
          <w:marTop w:val="115"/>
          <w:marBottom w:val="0"/>
          <w:divBdr>
            <w:top w:val="none" w:sz="0" w:space="0" w:color="auto"/>
            <w:left w:val="none" w:sz="0" w:space="0" w:color="auto"/>
            <w:bottom w:val="none" w:sz="0" w:space="0" w:color="auto"/>
            <w:right w:val="none" w:sz="0" w:space="0" w:color="auto"/>
          </w:divBdr>
        </w:div>
        <w:div w:id="1781416104">
          <w:marLeft w:val="547"/>
          <w:marRight w:val="0"/>
          <w:marTop w:val="134"/>
          <w:marBottom w:val="0"/>
          <w:divBdr>
            <w:top w:val="none" w:sz="0" w:space="0" w:color="auto"/>
            <w:left w:val="none" w:sz="0" w:space="0" w:color="auto"/>
            <w:bottom w:val="none" w:sz="0" w:space="0" w:color="auto"/>
            <w:right w:val="none" w:sz="0" w:space="0" w:color="auto"/>
          </w:divBdr>
        </w:div>
        <w:div w:id="2135322128">
          <w:marLeft w:val="1166"/>
          <w:marRight w:val="0"/>
          <w:marTop w:val="115"/>
          <w:marBottom w:val="0"/>
          <w:divBdr>
            <w:top w:val="none" w:sz="0" w:space="0" w:color="auto"/>
            <w:left w:val="none" w:sz="0" w:space="0" w:color="auto"/>
            <w:bottom w:val="none" w:sz="0" w:space="0" w:color="auto"/>
            <w:right w:val="none" w:sz="0" w:space="0" w:color="auto"/>
          </w:divBdr>
        </w:div>
      </w:divsChild>
    </w:div>
    <w:div w:id="1188980654">
      <w:bodyDiv w:val="1"/>
      <w:marLeft w:val="0"/>
      <w:marRight w:val="0"/>
      <w:marTop w:val="0"/>
      <w:marBottom w:val="0"/>
      <w:divBdr>
        <w:top w:val="none" w:sz="0" w:space="0" w:color="auto"/>
        <w:left w:val="none" w:sz="0" w:space="0" w:color="auto"/>
        <w:bottom w:val="none" w:sz="0" w:space="0" w:color="auto"/>
        <w:right w:val="none" w:sz="0" w:space="0" w:color="auto"/>
      </w:divBdr>
      <w:divsChild>
        <w:div w:id="1293705002">
          <w:marLeft w:val="547"/>
          <w:marRight w:val="0"/>
          <w:marTop w:val="96"/>
          <w:marBottom w:val="0"/>
          <w:divBdr>
            <w:top w:val="none" w:sz="0" w:space="0" w:color="auto"/>
            <w:left w:val="none" w:sz="0" w:space="0" w:color="auto"/>
            <w:bottom w:val="none" w:sz="0" w:space="0" w:color="auto"/>
            <w:right w:val="none" w:sz="0" w:space="0" w:color="auto"/>
          </w:divBdr>
        </w:div>
        <w:div w:id="1430273397">
          <w:marLeft w:val="547"/>
          <w:marRight w:val="0"/>
          <w:marTop w:val="96"/>
          <w:marBottom w:val="0"/>
          <w:divBdr>
            <w:top w:val="none" w:sz="0" w:space="0" w:color="auto"/>
            <w:left w:val="none" w:sz="0" w:space="0" w:color="auto"/>
            <w:bottom w:val="none" w:sz="0" w:space="0" w:color="auto"/>
            <w:right w:val="none" w:sz="0" w:space="0" w:color="auto"/>
          </w:divBdr>
        </w:div>
        <w:div w:id="1437366256">
          <w:marLeft w:val="547"/>
          <w:marRight w:val="0"/>
          <w:marTop w:val="96"/>
          <w:marBottom w:val="0"/>
          <w:divBdr>
            <w:top w:val="none" w:sz="0" w:space="0" w:color="auto"/>
            <w:left w:val="none" w:sz="0" w:space="0" w:color="auto"/>
            <w:bottom w:val="none" w:sz="0" w:space="0" w:color="auto"/>
            <w:right w:val="none" w:sz="0" w:space="0" w:color="auto"/>
          </w:divBdr>
        </w:div>
        <w:div w:id="1512378922">
          <w:marLeft w:val="547"/>
          <w:marRight w:val="0"/>
          <w:marTop w:val="96"/>
          <w:marBottom w:val="0"/>
          <w:divBdr>
            <w:top w:val="none" w:sz="0" w:space="0" w:color="auto"/>
            <w:left w:val="none" w:sz="0" w:space="0" w:color="auto"/>
            <w:bottom w:val="none" w:sz="0" w:space="0" w:color="auto"/>
            <w:right w:val="none" w:sz="0" w:space="0" w:color="auto"/>
          </w:divBdr>
        </w:div>
      </w:divsChild>
    </w:div>
    <w:div w:id="1203207331">
      <w:bodyDiv w:val="1"/>
      <w:marLeft w:val="0"/>
      <w:marRight w:val="0"/>
      <w:marTop w:val="0"/>
      <w:marBottom w:val="0"/>
      <w:divBdr>
        <w:top w:val="none" w:sz="0" w:space="0" w:color="auto"/>
        <w:left w:val="none" w:sz="0" w:space="0" w:color="auto"/>
        <w:bottom w:val="none" w:sz="0" w:space="0" w:color="auto"/>
        <w:right w:val="none" w:sz="0" w:space="0" w:color="auto"/>
      </w:divBdr>
      <w:divsChild>
        <w:div w:id="1970473653">
          <w:marLeft w:val="547"/>
          <w:marRight w:val="0"/>
          <w:marTop w:val="240"/>
          <w:marBottom w:val="0"/>
          <w:divBdr>
            <w:top w:val="none" w:sz="0" w:space="0" w:color="auto"/>
            <w:left w:val="none" w:sz="0" w:space="0" w:color="auto"/>
            <w:bottom w:val="none" w:sz="0" w:space="0" w:color="auto"/>
            <w:right w:val="none" w:sz="0" w:space="0" w:color="auto"/>
          </w:divBdr>
        </w:div>
      </w:divsChild>
    </w:div>
    <w:div w:id="1418752517">
      <w:bodyDiv w:val="1"/>
      <w:marLeft w:val="0"/>
      <w:marRight w:val="0"/>
      <w:marTop w:val="0"/>
      <w:marBottom w:val="0"/>
      <w:divBdr>
        <w:top w:val="none" w:sz="0" w:space="0" w:color="auto"/>
        <w:left w:val="none" w:sz="0" w:space="0" w:color="auto"/>
        <w:bottom w:val="none" w:sz="0" w:space="0" w:color="auto"/>
        <w:right w:val="none" w:sz="0" w:space="0" w:color="auto"/>
      </w:divBdr>
      <w:divsChild>
        <w:div w:id="1034691297">
          <w:marLeft w:val="547"/>
          <w:marRight w:val="0"/>
          <w:marTop w:val="115"/>
          <w:marBottom w:val="0"/>
          <w:divBdr>
            <w:top w:val="none" w:sz="0" w:space="0" w:color="auto"/>
            <w:left w:val="none" w:sz="0" w:space="0" w:color="auto"/>
            <w:bottom w:val="none" w:sz="0" w:space="0" w:color="auto"/>
            <w:right w:val="none" w:sz="0" w:space="0" w:color="auto"/>
          </w:divBdr>
        </w:div>
        <w:div w:id="1184856365">
          <w:marLeft w:val="547"/>
          <w:marRight w:val="0"/>
          <w:marTop w:val="115"/>
          <w:marBottom w:val="0"/>
          <w:divBdr>
            <w:top w:val="none" w:sz="0" w:space="0" w:color="auto"/>
            <w:left w:val="none" w:sz="0" w:space="0" w:color="auto"/>
            <w:bottom w:val="none" w:sz="0" w:space="0" w:color="auto"/>
            <w:right w:val="none" w:sz="0" w:space="0" w:color="auto"/>
          </w:divBdr>
        </w:div>
        <w:div w:id="1193958937">
          <w:marLeft w:val="547"/>
          <w:marRight w:val="0"/>
          <w:marTop w:val="115"/>
          <w:marBottom w:val="0"/>
          <w:divBdr>
            <w:top w:val="none" w:sz="0" w:space="0" w:color="auto"/>
            <w:left w:val="none" w:sz="0" w:space="0" w:color="auto"/>
            <w:bottom w:val="none" w:sz="0" w:space="0" w:color="auto"/>
            <w:right w:val="none" w:sz="0" w:space="0" w:color="auto"/>
          </w:divBdr>
        </w:div>
        <w:div w:id="1612861520">
          <w:marLeft w:val="547"/>
          <w:marRight w:val="0"/>
          <w:marTop w:val="115"/>
          <w:marBottom w:val="0"/>
          <w:divBdr>
            <w:top w:val="none" w:sz="0" w:space="0" w:color="auto"/>
            <w:left w:val="none" w:sz="0" w:space="0" w:color="auto"/>
            <w:bottom w:val="none" w:sz="0" w:space="0" w:color="auto"/>
            <w:right w:val="none" w:sz="0" w:space="0" w:color="auto"/>
          </w:divBdr>
        </w:div>
        <w:div w:id="1684473488">
          <w:marLeft w:val="547"/>
          <w:marRight w:val="0"/>
          <w:marTop w:val="115"/>
          <w:marBottom w:val="0"/>
          <w:divBdr>
            <w:top w:val="none" w:sz="0" w:space="0" w:color="auto"/>
            <w:left w:val="none" w:sz="0" w:space="0" w:color="auto"/>
            <w:bottom w:val="none" w:sz="0" w:space="0" w:color="auto"/>
            <w:right w:val="none" w:sz="0" w:space="0" w:color="auto"/>
          </w:divBdr>
        </w:div>
        <w:div w:id="1820001740">
          <w:marLeft w:val="547"/>
          <w:marRight w:val="0"/>
          <w:marTop w:val="115"/>
          <w:marBottom w:val="0"/>
          <w:divBdr>
            <w:top w:val="none" w:sz="0" w:space="0" w:color="auto"/>
            <w:left w:val="none" w:sz="0" w:space="0" w:color="auto"/>
            <w:bottom w:val="none" w:sz="0" w:space="0" w:color="auto"/>
            <w:right w:val="none" w:sz="0" w:space="0" w:color="auto"/>
          </w:divBdr>
        </w:div>
      </w:divsChild>
    </w:div>
    <w:div w:id="1421414352">
      <w:bodyDiv w:val="1"/>
      <w:marLeft w:val="0"/>
      <w:marRight w:val="0"/>
      <w:marTop w:val="0"/>
      <w:marBottom w:val="0"/>
      <w:divBdr>
        <w:top w:val="none" w:sz="0" w:space="0" w:color="auto"/>
        <w:left w:val="none" w:sz="0" w:space="0" w:color="auto"/>
        <w:bottom w:val="none" w:sz="0" w:space="0" w:color="auto"/>
        <w:right w:val="none" w:sz="0" w:space="0" w:color="auto"/>
      </w:divBdr>
    </w:div>
    <w:div w:id="1429471476">
      <w:bodyDiv w:val="1"/>
      <w:marLeft w:val="0"/>
      <w:marRight w:val="0"/>
      <w:marTop w:val="0"/>
      <w:marBottom w:val="0"/>
      <w:divBdr>
        <w:top w:val="none" w:sz="0" w:space="0" w:color="auto"/>
        <w:left w:val="none" w:sz="0" w:space="0" w:color="auto"/>
        <w:bottom w:val="none" w:sz="0" w:space="0" w:color="auto"/>
        <w:right w:val="none" w:sz="0" w:space="0" w:color="auto"/>
      </w:divBdr>
      <w:divsChild>
        <w:div w:id="1863203195">
          <w:marLeft w:val="547"/>
          <w:marRight w:val="0"/>
          <w:marTop w:val="115"/>
          <w:marBottom w:val="0"/>
          <w:divBdr>
            <w:top w:val="none" w:sz="0" w:space="0" w:color="auto"/>
            <w:left w:val="none" w:sz="0" w:space="0" w:color="auto"/>
            <w:bottom w:val="none" w:sz="0" w:space="0" w:color="auto"/>
            <w:right w:val="none" w:sz="0" w:space="0" w:color="auto"/>
          </w:divBdr>
        </w:div>
        <w:div w:id="707946533">
          <w:marLeft w:val="1166"/>
          <w:marRight w:val="0"/>
          <w:marTop w:val="91"/>
          <w:marBottom w:val="0"/>
          <w:divBdr>
            <w:top w:val="none" w:sz="0" w:space="0" w:color="auto"/>
            <w:left w:val="none" w:sz="0" w:space="0" w:color="auto"/>
            <w:bottom w:val="none" w:sz="0" w:space="0" w:color="auto"/>
            <w:right w:val="none" w:sz="0" w:space="0" w:color="auto"/>
          </w:divBdr>
        </w:div>
        <w:div w:id="1631083292">
          <w:marLeft w:val="1166"/>
          <w:marRight w:val="0"/>
          <w:marTop w:val="91"/>
          <w:marBottom w:val="0"/>
          <w:divBdr>
            <w:top w:val="none" w:sz="0" w:space="0" w:color="auto"/>
            <w:left w:val="none" w:sz="0" w:space="0" w:color="auto"/>
            <w:bottom w:val="none" w:sz="0" w:space="0" w:color="auto"/>
            <w:right w:val="none" w:sz="0" w:space="0" w:color="auto"/>
          </w:divBdr>
        </w:div>
        <w:div w:id="405759659">
          <w:marLeft w:val="1166"/>
          <w:marRight w:val="0"/>
          <w:marTop w:val="91"/>
          <w:marBottom w:val="0"/>
          <w:divBdr>
            <w:top w:val="none" w:sz="0" w:space="0" w:color="auto"/>
            <w:left w:val="none" w:sz="0" w:space="0" w:color="auto"/>
            <w:bottom w:val="none" w:sz="0" w:space="0" w:color="auto"/>
            <w:right w:val="none" w:sz="0" w:space="0" w:color="auto"/>
          </w:divBdr>
        </w:div>
        <w:div w:id="805247247">
          <w:marLeft w:val="1800"/>
          <w:marRight w:val="0"/>
          <w:marTop w:val="77"/>
          <w:marBottom w:val="0"/>
          <w:divBdr>
            <w:top w:val="none" w:sz="0" w:space="0" w:color="auto"/>
            <w:left w:val="none" w:sz="0" w:space="0" w:color="auto"/>
            <w:bottom w:val="none" w:sz="0" w:space="0" w:color="auto"/>
            <w:right w:val="none" w:sz="0" w:space="0" w:color="auto"/>
          </w:divBdr>
        </w:div>
        <w:div w:id="292565788">
          <w:marLeft w:val="1800"/>
          <w:marRight w:val="0"/>
          <w:marTop w:val="77"/>
          <w:marBottom w:val="0"/>
          <w:divBdr>
            <w:top w:val="none" w:sz="0" w:space="0" w:color="auto"/>
            <w:left w:val="none" w:sz="0" w:space="0" w:color="auto"/>
            <w:bottom w:val="none" w:sz="0" w:space="0" w:color="auto"/>
            <w:right w:val="none" w:sz="0" w:space="0" w:color="auto"/>
          </w:divBdr>
        </w:div>
        <w:div w:id="1175612859">
          <w:marLeft w:val="1800"/>
          <w:marRight w:val="0"/>
          <w:marTop w:val="77"/>
          <w:marBottom w:val="0"/>
          <w:divBdr>
            <w:top w:val="none" w:sz="0" w:space="0" w:color="auto"/>
            <w:left w:val="none" w:sz="0" w:space="0" w:color="auto"/>
            <w:bottom w:val="none" w:sz="0" w:space="0" w:color="auto"/>
            <w:right w:val="none" w:sz="0" w:space="0" w:color="auto"/>
          </w:divBdr>
        </w:div>
      </w:divsChild>
    </w:div>
    <w:div w:id="1440297193">
      <w:bodyDiv w:val="1"/>
      <w:marLeft w:val="0"/>
      <w:marRight w:val="0"/>
      <w:marTop w:val="0"/>
      <w:marBottom w:val="0"/>
      <w:divBdr>
        <w:top w:val="none" w:sz="0" w:space="0" w:color="auto"/>
        <w:left w:val="none" w:sz="0" w:space="0" w:color="auto"/>
        <w:bottom w:val="none" w:sz="0" w:space="0" w:color="auto"/>
        <w:right w:val="none" w:sz="0" w:space="0" w:color="auto"/>
      </w:divBdr>
    </w:div>
    <w:div w:id="1457602940">
      <w:bodyDiv w:val="1"/>
      <w:marLeft w:val="0"/>
      <w:marRight w:val="0"/>
      <w:marTop w:val="0"/>
      <w:marBottom w:val="0"/>
      <w:divBdr>
        <w:top w:val="none" w:sz="0" w:space="0" w:color="auto"/>
        <w:left w:val="none" w:sz="0" w:space="0" w:color="auto"/>
        <w:bottom w:val="none" w:sz="0" w:space="0" w:color="auto"/>
        <w:right w:val="none" w:sz="0" w:space="0" w:color="auto"/>
      </w:divBdr>
      <w:divsChild>
        <w:div w:id="92556546">
          <w:marLeft w:val="1166"/>
          <w:marRight w:val="0"/>
          <w:marTop w:val="115"/>
          <w:marBottom w:val="0"/>
          <w:divBdr>
            <w:top w:val="none" w:sz="0" w:space="0" w:color="auto"/>
            <w:left w:val="none" w:sz="0" w:space="0" w:color="auto"/>
            <w:bottom w:val="none" w:sz="0" w:space="0" w:color="auto"/>
            <w:right w:val="none" w:sz="0" w:space="0" w:color="auto"/>
          </w:divBdr>
        </w:div>
        <w:div w:id="577904859">
          <w:marLeft w:val="1166"/>
          <w:marRight w:val="0"/>
          <w:marTop w:val="115"/>
          <w:marBottom w:val="0"/>
          <w:divBdr>
            <w:top w:val="none" w:sz="0" w:space="0" w:color="auto"/>
            <w:left w:val="none" w:sz="0" w:space="0" w:color="auto"/>
            <w:bottom w:val="none" w:sz="0" w:space="0" w:color="auto"/>
            <w:right w:val="none" w:sz="0" w:space="0" w:color="auto"/>
          </w:divBdr>
        </w:div>
        <w:div w:id="1115905941">
          <w:marLeft w:val="1800"/>
          <w:marRight w:val="0"/>
          <w:marTop w:val="115"/>
          <w:marBottom w:val="0"/>
          <w:divBdr>
            <w:top w:val="none" w:sz="0" w:space="0" w:color="auto"/>
            <w:left w:val="none" w:sz="0" w:space="0" w:color="auto"/>
            <w:bottom w:val="none" w:sz="0" w:space="0" w:color="auto"/>
            <w:right w:val="none" w:sz="0" w:space="0" w:color="auto"/>
          </w:divBdr>
        </w:div>
        <w:div w:id="1717195140">
          <w:marLeft w:val="1800"/>
          <w:marRight w:val="0"/>
          <w:marTop w:val="115"/>
          <w:marBottom w:val="0"/>
          <w:divBdr>
            <w:top w:val="none" w:sz="0" w:space="0" w:color="auto"/>
            <w:left w:val="none" w:sz="0" w:space="0" w:color="auto"/>
            <w:bottom w:val="none" w:sz="0" w:space="0" w:color="auto"/>
            <w:right w:val="none" w:sz="0" w:space="0" w:color="auto"/>
          </w:divBdr>
        </w:div>
        <w:div w:id="1859006121">
          <w:marLeft w:val="547"/>
          <w:marRight w:val="0"/>
          <w:marTop w:val="115"/>
          <w:marBottom w:val="0"/>
          <w:divBdr>
            <w:top w:val="none" w:sz="0" w:space="0" w:color="auto"/>
            <w:left w:val="none" w:sz="0" w:space="0" w:color="auto"/>
            <w:bottom w:val="none" w:sz="0" w:space="0" w:color="auto"/>
            <w:right w:val="none" w:sz="0" w:space="0" w:color="auto"/>
          </w:divBdr>
        </w:div>
        <w:div w:id="1985505296">
          <w:marLeft w:val="1800"/>
          <w:marRight w:val="0"/>
          <w:marTop w:val="115"/>
          <w:marBottom w:val="0"/>
          <w:divBdr>
            <w:top w:val="none" w:sz="0" w:space="0" w:color="auto"/>
            <w:left w:val="none" w:sz="0" w:space="0" w:color="auto"/>
            <w:bottom w:val="none" w:sz="0" w:space="0" w:color="auto"/>
            <w:right w:val="none" w:sz="0" w:space="0" w:color="auto"/>
          </w:divBdr>
        </w:div>
      </w:divsChild>
    </w:div>
    <w:div w:id="1523284575">
      <w:bodyDiv w:val="1"/>
      <w:marLeft w:val="0"/>
      <w:marRight w:val="0"/>
      <w:marTop w:val="0"/>
      <w:marBottom w:val="0"/>
      <w:divBdr>
        <w:top w:val="none" w:sz="0" w:space="0" w:color="auto"/>
        <w:left w:val="none" w:sz="0" w:space="0" w:color="auto"/>
        <w:bottom w:val="none" w:sz="0" w:space="0" w:color="auto"/>
        <w:right w:val="none" w:sz="0" w:space="0" w:color="auto"/>
      </w:divBdr>
      <w:divsChild>
        <w:div w:id="8651358">
          <w:marLeft w:val="1166"/>
          <w:marRight w:val="0"/>
          <w:marTop w:val="96"/>
          <w:marBottom w:val="0"/>
          <w:divBdr>
            <w:top w:val="none" w:sz="0" w:space="0" w:color="auto"/>
            <w:left w:val="none" w:sz="0" w:space="0" w:color="auto"/>
            <w:bottom w:val="none" w:sz="0" w:space="0" w:color="auto"/>
            <w:right w:val="none" w:sz="0" w:space="0" w:color="auto"/>
          </w:divBdr>
        </w:div>
        <w:div w:id="784420691">
          <w:marLeft w:val="1166"/>
          <w:marRight w:val="0"/>
          <w:marTop w:val="96"/>
          <w:marBottom w:val="0"/>
          <w:divBdr>
            <w:top w:val="none" w:sz="0" w:space="0" w:color="auto"/>
            <w:left w:val="none" w:sz="0" w:space="0" w:color="auto"/>
            <w:bottom w:val="none" w:sz="0" w:space="0" w:color="auto"/>
            <w:right w:val="none" w:sz="0" w:space="0" w:color="auto"/>
          </w:divBdr>
        </w:div>
        <w:div w:id="996156682">
          <w:marLeft w:val="1166"/>
          <w:marRight w:val="0"/>
          <w:marTop w:val="96"/>
          <w:marBottom w:val="0"/>
          <w:divBdr>
            <w:top w:val="none" w:sz="0" w:space="0" w:color="auto"/>
            <w:left w:val="none" w:sz="0" w:space="0" w:color="auto"/>
            <w:bottom w:val="none" w:sz="0" w:space="0" w:color="auto"/>
            <w:right w:val="none" w:sz="0" w:space="0" w:color="auto"/>
          </w:divBdr>
        </w:div>
      </w:divsChild>
    </w:div>
    <w:div w:id="1527135355">
      <w:bodyDiv w:val="1"/>
      <w:marLeft w:val="0"/>
      <w:marRight w:val="0"/>
      <w:marTop w:val="0"/>
      <w:marBottom w:val="0"/>
      <w:divBdr>
        <w:top w:val="none" w:sz="0" w:space="0" w:color="auto"/>
        <w:left w:val="none" w:sz="0" w:space="0" w:color="auto"/>
        <w:bottom w:val="none" w:sz="0" w:space="0" w:color="auto"/>
        <w:right w:val="none" w:sz="0" w:space="0" w:color="auto"/>
      </w:divBdr>
      <w:divsChild>
        <w:div w:id="270557550">
          <w:marLeft w:val="547"/>
          <w:marRight w:val="0"/>
          <w:marTop w:val="240"/>
          <w:marBottom w:val="0"/>
          <w:divBdr>
            <w:top w:val="none" w:sz="0" w:space="0" w:color="auto"/>
            <w:left w:val="none" w:sz="0" w:space="0" w:color="auto"/>
            <w:bottom w:val="none" w:sz="0" w:space="0" w:color="auto"/>
            <w:right w:val="none" w:sz="0" w:space="0" w:color="auto"/>
          </w:divBdr>
        </w:div>
      </w:divsChild>
    </w:div>
    <w:div w:id="1582257629">
      <w:bodyDiv w:val="1"/>
      <w:marLeft w:val="0"/>
      <w:marRight w:val="0"/>
      <w:marTop w:val="0"/>
      <w:marBottom w:val="0"/>
      <w:divBdr>
        <w:top w:val="none" w:sz="0" w:space="0" w:color="auto"/>
        <w:left w:val="none" w:sz="0" w:space="0" w:color="auto"/>
        <w:bottom w:val="none" w:sz="0" w:space="0" w:color="auto"/>
        <w:right w:val="none" w:sz="0" w:space="0" w:color="auto"/>
      </w:divBdr>
      <w:divsChild>
        <w:div w:id="782502458">
          <w:marLeft w:val="547"/>
          <w:marRight w:val="0"/>
          <w:marTop w:val="240"/>
          <w:marBottom w:val="0"/>
          <w:divBdr>
            <w:top w:val="none" w:sz="0" w:space="0" w:color="auto"/>
            <w:left w:val="none" w:sz="0" w:space="0" w:color="auto"/>
            <w:bottom w:val="none" w:sz="0" w:space="0" w:color="auto"/>
            <w:right w:val="none" w:sz="0" w:space="0" w:color="auto"/>
          </w:divBdr>
        </w:div>
      </w:divsChild>
    </w:div>
    <w:div w:id="1594898964">
      <w:bodyDiv w:val="1"/>
      <w:marLeft w:val="0"/>
      <w:marRight w:val="0"/>
      <w:marTop w:val="0"/>
      <w:marBottom w:val="0"/>
      <w:divBdr>
        <w:top w:val="none" w:sz="0" w:space="0" w:color="auto"/>
        <w:left w:val="none" w:sz="0" w:space="0" w:color="auto"/>
        <w:bottom w:val="none" w:sz="0" w:space="0" w:color="auto"/>
        <w:right w:val="none" w:sz="0" w:space="0" w:color="auto"/>
      </w:divBdr>
      <w:divsChild>
        <w:div w:id="1148743720">
          <w:marLeft w:val="1166"/>
          <w:marRight w:val="0"/>
          <w:marTop w:val="96"/>
          <w:marBottom w:val="0"/>
          <w:divBdr>
            <w:top w:val="none" w:sz="0" w:space="0" w:color="auto"/>
            <w:left w:val="none" w:sz="0" w:space="0" w:color="auto"/>
            <w:bottom w:val="none" w:sz="0" w:space="0" w:color="auto"/>
            <w:right w:val="none" w:sz="0" w:space="0" w:color="auto"/>
          </w:divBdr>
        </w:div>
      </w:divsChild>
    </w:div>
    <w:div w:id="1603102046">
      <w:bodyDiv w:val="1"/>
      <w:marLeft w:val="0"/>
      <w:marRight w:val="0"/>
      <w:marTop w:val="0"/>
      <w:marBottom w:val="0"/>
      <w:divBdr>
        <w:top w:val="none" w:sz="0" w:space="0" w:color="auto"/>
        <w:left w:val="none" w:sz="0" w:space="0" w:color="auto"/>
        <w:bottom w:val="none" w:sz="0" w:space="0" w:color="auto"/>
        <w:right w:val="none" w:sz="0" w:space="0" w:color="auto"/>
      </w:divBdr>
      <w:divsChild>
        <w:div w:id="447820529">
          <w:marLeft w:val="1166"/>
          <w:marRight w:val="0"/>
          <w:marTop w:val="106"/>
          <w:marBottom w:val="0"/>
          <w:divBdr>
            <w:top w:val="none" w:sz="0" w:space="0" w:color="auto"/>
            <w:left w:val="none" w:sz="0" w:space="0" w:color="auto"/>
            <w:bottom w:val="none" w:sz="0" w:space="0" w:color="auto"/>
            <w:right w:val="none" w:sz="0" w:space="0" w:color="auto"/>
          </w:divBdr>
        </w:div>
        <w:div w:id="635109662">
          <w:marLeft w:val="1166"/>
          <w:marRight w:val="0"/>
          <w:marTop w:val="106"/>
          <w:marBottom w:val="0"/>
          <w:divBdr>
            <w:top w:val="none" w:sz="0" w:space="0" w:color="auto"/>
            <w:left w:val="none" w:sz="0" w:space="0" w:color="auto"/>
            <w:bottom w:val="none" w:sz="0" w:space="0" w:color="auto"/>
            <w:right w:val="none" w:sz="0" w:space="0" w:color="auto"/>
          </w:divBdr>
        </w:div>
        <w:div w:id="847331321">
          <w:marLeft w:val="1166"/>
          <w:marRight w:val="0"/>
          <w:marTop w:val="106"/>
          <w:marBottom w:val="0"/>
          <w:divBdr>
            <w:top w:val="none" w:sz="0" w:space="0" w:color="auto"/>
            <w:left w:val="none" w:sz="0" w:space="0" w:color="auto"/>
            <w:bottom w:val="none" w:sz="0" w:space="0" w:color="auto"/>
            <w:right w:val="none" w:sz="0" w:space="0" w:color="auto"/>
          </w:divBdr>
        </w:div>
        <w:div w:id="1215434637">
          <w:marLeft w:val="1166"/>
          <w:marRight w:val="0"/>
          <w:marTop w:val="106"/>
          <w:marBottom w:val="0"/>
          <w:divBdr>
            <w:top w:val="none" w:sz="0" w:space="0" w:color="auto"/>
            <w:left w:val="none" w:sz="0" w:space="0" w:color="auto"/>
            <w:bottom w:val="none" w:sz="0" w:space="0" w:color="auto"/>
            <w:right w:val="none" w:sz="0" w:space="0" w:color="auto"/>
          </w:divBdr>
        </w:div>
        <w:div w:id="1225025715">
          <w:marLeft w:val="1166"/>
          <w:marRight w:val="0"/>
          <w:marTop w:val="106"/>
          <w:marBottom w:val="0"/>
          <w:divBdr>
            <w:top w:val="none" w:sz="0" w:space="0" w:color="auto"/>
            <w:left w:val="none" w:sz="0" w:space="0" w:color="auto"/>
            <w:bottom w:val="none" w:sz="0" w:space="0" w:color="auto"/>
            <w:right w:val="none" w:sz="0" w:space="0" w:color="auto"/>
          </w:divBdr>
        </w:div>
        <w:div w:id="1401560033">
          <w:marLeft w:val="1166"/>
          <w:marRight w:val="0"/>
          <w:marTop w:val="106"/>
          <w:marBottom w:val="0"/>
          <w:divBdr>
            <w:top w:val="none" w:sz="0" w:space="0" w:color="auto"/>
            <w:left w:val="none" w:sz="0" w:space="0" w:color="auto"/>
            <w:bottom w:val="none" w:sz="0" w:space="0" w:color="auto"/>
            <w:right w:val="none" w:sz="0" w:space="0" w:color="auto"/>
          </w:divBdr>
        </w:div>
        <w:div w:id="1863398859">
          <w:marLeft w:val="1166"/>
          <w:marRight w:val="0"/>
          <w:marTop w:val="106"/>
          <w:marBottom w:val="0"/>
          <w:divBdr>
            <w:top w:val="none" w:sz="0" w:space="0" w:color="auto"/>
            <w:left w:val="none" w:sz="0" w:space="0" w:color="auto"/>
            <w:bottom w:val="none" w:sz="0" w:space="0" w:color="auto"/>
            <w:right w:val="none" w:sz="0" w:space="0" w:color="auto"/>
          </w:divBdr>
        </w:div>
      </w:divsChild>
    </w:div>
    <w:div w:id="1668359556">
      <w:bodyDiv w:val="1"/>
      <w:marLeft w:val="0"/>
      <w:marRight w:val="0"/>
      <w:marTop w:val="0"/>
      <w:marBottom w:val="0"/>
      <w:divBdr>
        <w:top w:val="none" w:sz="0" w:space="0" w:color="auto"/>
        <w:left w:val="none" w:sz="0" w:space="0" w:color="auto"/>
        <w:bottom w:val="none" w:sz="0" w:space="0" w:color="auto"/>
        <w:right w:val="none" w:sz="0" w:space="0" w:color="auto"/>
      </w:divBdr>
      <w:divsChild>
        <w:div w:id="1477843772">
          <w:marLeft w:val="547"/>
          <w:marRight w:val="0"/>
          <w:marTop w:val="115"/>
          <w:marBottom w:val="0"/>
          <w:divBdr>
            <w:top w:val="none" w:sz="0" w:space="0" w:color="auto"/>
            <w:left w:val="none" w:sz="0" w:space="0" w:color="auto"/>
            <w:bottom w:val="none" w:sz="0" w:space="0" w:color="auto"/>
            <w:right w:val="none" w:sz="0" w:space="0" w:color="auto"/>
          </w:divBdr>
        </w:div>
        <w:div w:id="1676414684">
          <w:marLeft w:val="547"/>
          <w:marRight w:val="0"/>
          <w:marTop w:val="115"/>
          <w:marBottom w:val="0"/>
          <w:divBdr>
            <w:top w:val="none" w:sz="0" w:space="0" w:color="auto"/>
            <w:left w:val="none" w:sz="0" w:space="0" w:color="auto"/>
            <w:bottom w:val="none" w:sz="0" w:space="0" w:color="auto"/>
            <w:right w:val="none" w:sz="0" w:space="0" w:color="auto"/>
          </w:divBdr>
        </w:div>
        <w:div w:id="1713384726">
          <w:marLeft w:val="547"/>
          <w:marRight w:val="0"/>
          <w:marTop w:val="115"/>
          <w:marBottom w:val="0"/>
          <w:divBdr>
            <w:top w:val="none" w:sz="0" w:space="0" w:color="auto"/>
            <w:left w:val="none" w:sz="0" w:space="0" w:color="auto"/>
            <w:bottom w:val="none" w:sz="0" w:space="0" w:color="auto"/>
            <w:right w:val="none" w:sz="0" w:space="0" w:color="auto"/>
          </w:divBdr>
        </w:div>
      </w:divsChild>
    </w:div>
    <w:div w:id="1672874424">
      <w:bodyDiv w:val="1"/>
      <w:marLeft w:val="0"/>
      <w:marRight w:val="0"/>
      <w:marTop w:val="0"/>
      <w:marBottom w:val="0"/>
      <w:divBdr>
        <w:top w:val="none" w:sz="0" w:space="0" w:color="auto"/>
        <w:left w:val="none" w:sz="0" w:space="0" w:color="auto"/>
        <w:bottom w:val="none" w:sz="0" w:space="0" w:color="auto"/>
        <w:right w:val="none" w:sz="0" w:space="0" w:color="auto"/>
      </w:divBdr>
      <w:divsChild>
        <w:div w:id="3947698">
          <w:marLeft w:val="1166"/>
          <w:marRight w:val="0"/>
          <w:marTop w:val="96"/>
          <w:marBottom w:val="0"/>
          <w:divBdr>
            <w:top w:val="none" w:sz="0" w:space="0" w:color="auto"/>
            <w:left w:val="none" w:sz="0" w:space="0" w:color="auto"/>
            <w:bottom w:val="none" w:sz="0" w:space="0" w:color="auto"/>
            <w:right w:val="none" w:sz="0" w:space="0" w:color="auto"/>
          </w:divBdr>
        </w:div>
        <w:div w:id="541017950">
          <w:marLeft w:val="1166"/>
          <w:marRight w:val="0"/>
          <w:marTop w:val="96"/>
          <w:marBottom w:val="0"/>
          <w:divBdr>
            <w:top w:val="none" w:sz="0" w:space="0" w:color="auto"/>
            <w:left w:val="none" w:sz="0" w:space="0" w:color="auto"/>
            <w:bottom w:val="none" w:sz="0" w:space="0" w:color="auto"/>
            <w:right w:val="none" w:sz="0" w:space="0" w:color="auto"/>
          </w:divBdr>
        </w:div>
        <w:div w:id="905840046">
          <w:marLeft w:val="547"/>
          <w:marRight w:val="0"/>
          <w:marTop w:val="96"/>
          <w:marBottom w:val="0"/>
          <w:divBdr>
            <w:top w:val="none" w:sz="0" w:space="0" w:color="auto"/>
            <w:left w:val="none" w:sz="0" w:space="0" w:color="auto"/>
            <w:bottom w:val="none" w:sz="0" w:space="0" w:color="auto"/>
            <w:right w:val="none" w:sz="0" w:space="0" w:color="auto"/>
          </w:divBdr>
        </w:div>
        <w:div w:id="1612860955">
          <w:marLeft w:val="547"/>
          <w:marRight w:val="0"/>
          <w:marTop w:val="96"/>
          <w:marBottom w:val="0"/>
          <w:divBdr>
            <w:top w:val="none" w:sz="0" w:space="0" w:color="auto"/>
            <w:left w:val="none" w:sz="0" w:space="0" w:color="auto"/>
            <w:bottom w:val="none" w:sz="0" w:space="0" w:color="auto"/>
            <w:right w:val="none" w:sz="0" w:space="0" w:color="auto"/>
          </w:divBdr>
        </w:div>
        <w:div w:id="1881433575">
          <w:marLeft w:val="547"/>
          <w:marRight w:val="0"/>
          <w:marTop w:val="96"/>
          <w:marBottom w:val="0"/>
          <w:divBdr>
            <w:top w:val="none" w:sz="0" w:space="0" w:color="auto"/>
            <w:left w:val="none" w:sz="0" w:space="0" w:color="auto"/>
            <w:bottom w:val="none" w:sz="0" w:space="0" w:color="auto"/>
            <w:right w:val="none" w:sz="0" w:space="0" w:color="auto"/>
          </w:divBdr>
        </w:div>
        <w:div w:id="1885479960">
          <w:marLeft w:val="1166"/>
          <w:marRight w:val="0"/>
          <w:marTop w:val="96"/>
          <w:marBottom w:val="0"/>
          <w:divBdr>
            <w:top w:val="none" w:sz="0" w:space="0" w:color="auto"/>
            <w:left w:val="none" w:sz="0" w:space="0" w:color="auto"/>
            <w:bottom w:val="none" w:sz="0" w:space="0" w:color="auto"/>
            <w:right w:val="none" w:sz="0" w:space="0" w:color="auto"/>
          </w:divBdr>
        </w:div>
      </w:divsChild>
    </w:div>
    <w:div w:id="1676951860">
      <w:bodyDiv w:val="1"/>
      <w:marLeft w:val="0"/>
      <w:marRight w:val="0"/>
      <w:marTop w:val="0"/>
      <w:marBottom w:val="0"/>
      <w:divBdr>
        <w:top w:val="none" w:sz="0" w:space="0" w:color="auto"/>
        <w:left w:val="none" w:sz="0" w:space="0" w:color="auto"/>
        <w:bottom w:val="none" w:sz="0" w:space="0" w:color="auto"/>
        <w:right w:val="none" w:sz="0" w:space="0" w:color="auto"/>
      </w:divBdr>
      <w:divsChild>
        <w:div w:id="856236981">
          <w:marLeft w:val="547"/>
          <w:marRight w:val="0"/>
          <w:marTop w:val="115"/>
          <w:marBottom w:val="0"/>
          <w:divBdr>
            <w:top w:val="none" w:sz="0" w:space="0" w:color="auto"/>
            <w:left w:val="none" w:sz="0" w:space="0" w:color="auto"/>
            <w:bottom w:val="none" w:sz="0" w:space="0" w:color="auto"/>
            <w:right w:val="none" w:sz="0" w:space="0" w:color="auto"/>
          </w:divBdr>
        </w:div>
        <w:div w:id="912353744">
          <w:marLeft w:val="547"/>
          <w:marRight w:val="0"/>
          <w:marTop w:val="115"/>
          <w:marBottom w:val="0"/>
          <w:divBdr>
            <w:top w:val="none" w:sz="0" w:space="0" w:color="auto"/>
            <w:left w:val="none" w:sz="0" w:space="0" w:color="auto"/>
            <w:bottom w:val="none" w:sz="0" w:space="0" w:color="auto"/>
            <w:right w:val="none" w:sz="0" w:space="0" w:color="auto"/>
          </w:divBdr>
        </w:div>
        <w:div w:id="913198029">
          <w:marLeft w:val="547"/>
          <w:marRight w:val="0"/>
          <w:marTop w:val="115"/>
          <w:marBottom w:val="0"/>
          <w:divBdr>
            <w:top w:val="none" w:sz="0" w:space="0" w:color="auto"/>
            <w:left w:val="none" w:sz="0" w:space="0" w:color="auto"/>
            <w:bottom w:val="none" w:sz="0" w:space="0" w:color="auto"/>
            <w:right w:val="none" w:sz="0" w:space="0" w:color="auto"/>
          </w:divBdr>
        </w:div>
      </w:divsChild>
    </w:div>
    <w:div w:id="1739278395">
      <w:bodyDiv w:val="1"/>
      <w:marLeft w:val="0"/>
      <w:marRight w:val="0"/>
      <w:marTop w:val="0"/>
      <w:marBottom w:val="0"/>
      <w:divBdr>
        <w:top w:val="none" w:sz="0" w:space="0" w:color="auto"/>
        <w:left w:val="none" w:sz="0" w:space="0" w:color="auto"/>
        <w:bottom w:val="none" w:sz="0" w:space="0" w:color="auto"/>
        <w:right w:val="none" w:sz="0" w:space="0" w:color="auto"/>
      </w:divBdr>
      <w:divsChild>
        <w:div w:id="36635631">
          <w:marLeft w:val="547"/>
          <w:marRight w:val="0"/>
          <w:marTop w:val="106"/>
          <w:marBottom w:val="0"/>
          <w:divBdr>
            <w:top w:val="none" w:sz="0" w:space="0" w:color="auto"/>
            <w:left w:val="none" w:sz="0" w:space="0" w:color="auto"/>
            <w:bottom w:val="none" w:sz="0" w:space="0" w:color="auto"/>
            <w:right w:val="none" w:sz="0" w:space="0" w:color="auto"/>
          </w:divBdr>
        </w:div>
      </w:divsChild>
    </w:div>
    <w:div w:id="1800222684">
      <w:bodyDiv w:val="1"/>
      <w:marLeft w:val="0"/>
      <w:marRight w:val="0"/>
      <w:marTop w:val="0"/>
      <w:marBottom w:val="0"/>
      <w:divBdr>
        <w:top w:val="none" w:sz="0" w:space="0" w:color="auto"/>
        <w:left w:val="none" w:sz="0" w:space="0" w:color="auto"/>
        <w:bottom w:val="none" w:sz="0" w:space="0" w:color="auto"/>
        <w:right w:val="none" w:sz="0" w:space="0" w:color="auto"/>
      </w:divBdr>
      <w:divsChild>
        <w:div w:id="120851271">
          <w:marLeft w:val="547"/>
          <w:marRight w:val="0"/>
          <w:marTop w:val="96"/>
          <w:marBottom w:val="0"/>
          <w:divBdr>
            <w:top w:val="none" w:sz="0" w:space="0" w:color="auto"/>
            <w:left w:val="none" w:sz="0" w:space="0" w:color="auto"/>
            <w:bottom w:val="none" w:sz="0" w:space="0" w:color="auto"/>
            <w:right w:val="none" w:sz="0" w:space="0" w:color="auto"/>
          </w:divBdr>
        </w:div>
        <w:div w:id="210849848">
          <w:marLeft w:val="547"/>
          <w:marRight w:val="0"/>
          <w:marTop w:val="96"/>
          <w:marBottom w:val="0"/>
          <w:divBdr>
            <w:top w:val="none" w:sz="0" w:space="0" w:color="auto"/>
            <w:left w:val="none" w:sz="0" w:space="0" w:color="auto"/>
            <w:bottom w:val="none" w:sz="0" w:space="0" w:color="auto"/>
            <w:right w:val="none" w:sz="0" w:space="0" w:color="auto"/>
          </w:divBdr>
        </w:div>
        <w:div w:id="281616519">
          <w:marLeft w:val="1166"/>
          <w:marRight w:val="0"/>
          <w:marTop w:val="96"/>
          <w:marBottom w:val="0"/>
          <w:divBdr>
            <w:top w:val="none" w:sz="0" w:space="0" w:color="auto"/>
            <w:left w:val="none" w:sz="0" w:space="0" w:color="auto"/>
            <w:bottom w:val="none" w:sz="0" w:space="0" w:color="auto"/>
            <w:right w:val="none" w:sz="0" w:space="0" w:color="auto"/>
          </w:divBdr>
        </w:div>
        <w:div w:id="434793981">
          <w:marLeft w:val="547"/>
          <w:marRight w:val="0"/>
          <w:marTop w:val="96"/>
          <w:marBottom w:val="0"/>
          <w:divBdr>
            <w:top w:val="none" w:sz="0" w:space="0" w:color="auto"/>
            <w:left w:val="none" w:sz="0" w:space="0" w:color="auto"/>
            <w:bottom w:val="none" w:sz="0" w:space="0" w:color="auto"/>
            <w:right w:val="none" w:sz="0" w:space="0" w:color="auto"/>
          </w:divBdr>
        </w:div>
        <w:div w:id="588661695">
          <w:marLeft w:val="1166"/>
          <w:marRight w:val="0"/>
          <w:marTop w:val="96"/>
          <w:marBottom w:val="0"/>
          <w:divBdr>
            <w:top w:val="none" w:sz="0" w:space="0" w:color="auto"/>
            <w:left w:val="none" w:sz="0" w:space="0" w:color="auto"/>
            <w:bottom w:val="none" w:sz="0" w:space="0" w:color="auto"/>
            <w:right w:val="none" w:sz="0" w:space="0" w:color="auto"/>
          </w:divBdr>
        </w:div>
        <w:div w:id="660501890">
          <w:marLeft w:val="1166"/>
          <w:marRight w:val="0"/>
          <w:marTop w:val="96"/>
          <w:marBottom w:val="0"/>
          <w:divBdr>
            <w:top w:val="none" w:sz="0" w:space="0" w:color="auto"/>
            <w:left w:val="none" w:sz="0" w:space="0" w:color="auto"/>
            <w:bottom w:val="none" w:sz="0" w:space="0" w:color="auto"/>
            <w:right w:val="none" w:sz="0" w:space="0" w:color="auto"/>
          </w:divBdr>
        </w:div>
        <w:div w:id="875191804">
          <w:marLeft w:val="1166"/>
          <w:marRight w:val="0"/>
          <w:marTop w:val="96"/>
          <w:marBottom w:val="0"/>
          <w:divBdr>
            <w:top w:val="none" w:sz="0" w:space="0" w:color="auto"/>
            <w:left w:val="none" w:sz="0" w:space="0" w:color="auto"/>
            <w:bottom w:val="none" w:sz="0" w:space="0" w:color="auto"/>
            <w:right w:val="none" w:sz="0" w:space="0" w:color="auto"/>
          </w:divBdr>
        </w:div>
      </w:divsChild>
    </w:div>
    <w:div w:id="1809782831">
      <w:bodyDiv w:val="1"/>
      <w:marLeft w:val="0"/>
      <w:marRight w:val="0"/>
      <w:marTop w:val="0"/>
      <w:marBottom w:val="0"/>
      <w:divBdr>
        <w:top w:val="none" w:sz="0" w:space="0" w:color="auto"/>
        <w:left w:val="none" w:sz="0" w:space="0" w:color="auto"/>
        <w:bottom w:val="none" w:sz="0" w:space="0" w:color="auto"/>
        <w:right w:val="none" w:sz="0" w:space="0" w:color="auto"/>
      </w:divBdr>
    </w:div>
    <w:div w:id="1856728932">
      <w:bodyDiv w:val="1"/>
      <w:marLeft w:val="0"/>
      <w:marRight w:val="0"/>
      <w:marTop w:val="0"/>
      <w:marBottom w:val="0"/>
      <w:divBdr>
        <w:top w:val="none" w:sz="0" w:space="0" w:color="auto"/>
        <w:left w:val="none" w:sz="0" w:space="0" w:color="auto"/>
        <w:bottom w:val="none" w:sz="0" w:space="0" w:color="auto"/>
        <w:right w:val="none" w:sz="0" w:space="0" w:color="auto"/>
      </w:divBdr>
      <w:divsChild>
        <w:div w:id="783694655">
          <w:marLeft w:val="2074"/>
          <w:marRight w:val="0"/>
          <w:marTop w:val="86"/>
          <w:marBottom w:val="0"/>
          <w:divBdr>
            <w:top w:val="none" w:sz="0" w:space="0" w:color="auto"/>
            <w:left w:val="none" w:sz="0" w:space="0" w:color="auto"/>
            <w:bottom w:val="none" w:sz="0" w:space="0" w:color="auto"/>
            <w:right w:val="none" w:sz="0" w:space="0" w:color="auto"/>
          </w:divBdr>
        </w:div>
        <w:div w:id="1003165470">
          <w:marLeft w:val="547"/>
          <w:marRight w:val="0"/>
          <w:marTop w:val="101"/>
          <w:marBottom w:val="0"/>
          <w:divBdr>
            <w:top w:val="none" w:sz="0" w:space="0" w:color="auto"/>
            <w:left w:val="none" w:sz="0" w:space="0" w:color="auto"/>
            <w:bottom w:val="none" w:sz="0" w:space="0" w:color="auto"/>
            <w:right w:val="none" w:sz="0" w:space="0" w:color="auto"/>
          </w:divBdr>
        </w:div>
        <w:div w:id="1096437259">
          <w:marLeft w:val="547"/>
          <w:marRight w:val="0"/>
          <w:marTop w:val="91"/>
          <w:marBottom w:val="0"/>
          <w:divBdr>
            <w:top w:val="none" w:sz="0" w:space="0" w:color="auto"/>
            <w:left w:val="none" w:sz="0" w:space="0" w:color="auto"/>
            <w:bottom w:val="none" w:sz="0" w:space="0" w:color="auto"/>
            <w:right w:val="none" w:sz="0" w:space="0" w:color="auto"/>
          </w:divBdr>
        </w:div>
        <w:div w:id="1118374690">
          <w:marLeft w:val="2074"/>
          <w:marRight w:val="0"/>
          <w:marTop w:val="86"/>
          <w:marBottom w:val="0"/>
          <w:divBdr>
            <w:top w:val="none" w:sz="0" w:space="0" w:color="auto"/>
            <w:left w:val="none" w:sz="0" w:space="0" w:color="auto"/>
            <w:bottom w:val="none" w:sz="0" w:space="0" w:color="auto"/>
            <w:right w:val="none" w:sz="0" w:space="0" w:color="auto"/>
          </w:divBdr>
        </w:div>
        <w:div w:id="1557276783">
          <w:marLeft w:val="1800"/>
          <w:marRight w:val="0"/>
          <w:marTop w:val="86"/>
          <w:marBottom w:val="0"/>
          <w:divBdr>
            <w:top w:val="none" w:sz="0" w:space="0" w:color="auto"/>
            <w:left w:val="none" w:sz="0" w:space="0" w:color="auto"/>
            <w:bottom w:val="none" w:sz="0" w:space="0" w:color="auto"/>
            <w:right w:val="none" w:sz="0" w:space="0" w:color="auto"/>
          </w:divBdr>
        </w:div>
        <w:div w:id="1581601370">
          <w:marLeft w:val="1800"/>
          <w:marRight w:val="0"/>
          <w:marTop w:val="86"/>
          <w:marBottom w:val="0"/>
          <w:divBdr>
            <w:top w:val="none" w:sz="0" w:space="0" w:color="auto"/>
            <w:left w:val="none" w:sz="0" w:space="0" w:color="auto"/>
            <w:bottom w:val="none" w:sz="0" w:space="0" w:color="auto"/>
            <w:right w:val="none" w:sz="0" w:space="0" w:color="auto"/>
          </w:divBdr>
        </w:div>
      </w:divsChild>
    </w:div>
    <w:div w:id="1860662241">
      <w:bodyDiv w:val="1"/>
      <w:marLeft w:val="0"/>
      <w:marRight w:val="0"/>
      <w:marTop w:val="0"/>
      <w:marBottom w:val="0"/>
      <w:divBdr>
        <w:top w:val="none" w:sz="0" w:space="0" w:color="auto"/>
        <w:left w:val="none" w:sz="0" w:space="0" w:color="auto"/>
        <w:bottom w:val="none" w:sz="0" w:space="0" w:color="auto"/>
        <w:right w:val="none" w:sz="0" w:space="0" w:color="auto"/>
      </w:divBdr>
      <w:divsChild>
        <w:div w:id="275983792">
          <w:marLeft w:val="547"/>
          <w:marRight w:val="0"/>
          <w:marTop w:val="115"/>
          <w:marBottom w:val="0"/>
          <w:divBdr>
            <w:top w:val="none" w:sz="0" w:space="0" w:color="auto"/>
            <w:left w:val="none" w:sz="0" w:space="0" w:color="auto"/>
            <w:bottom w:val="none" w:sz="0" w:space="0" w:color="auto"/>
            <w:right w:val="none" w:sz="0" w:space="0" w:color="auto"/>
          </w:divBdr>
        </w:div>
        <w:div w:id="565772366">
          <w:marLeft w:val="1800"/>
          <w:marRight w:val="0"/>
          <w:marTop w:val="106"/>
          <w:marBottom w:val="0"/>
          <w:divBdr>
            <w:top w:val="none" w:sz="0" w:space="0" w:color="auto"/>
            <w:left w:val="none" w:sz="0" w:space="0" w:color="auto"/>
            <w:bottom w:val="none" w:sz="0" w:space="0" w:color="auto"/>
            <w:right w:val="none" w:sz="0" w:space="0" w:color="auto"/>
          </w:divBdr>
        </w:div>
        <w:div w:id="954098968">
          <w:marLeft w:val="1800"/>
          <w:marRight w:val="0"/>
          <w:marTop w:val="106"/>
          <w:marBottom w:val="0"/>
          <w:divBdr>
            <w:top w:val="none" w:sz="0" w:space="0" w:color="auto"/>
            <w:left w:val="none" w:sz="0" w:space="0" w:color="auto"/>
            <w:bottom w:val="none" w:sz="0" w:space="0" w:color="auto"/>
            <w:right w:val="none" w:sz="0" w:space="0" w:color="auto"/>
          </w:divBdr>
        </w:div>
        <w:div w:id="1066686672">
          <w:marLeft w:val="1166"/>
          <w:marRight w:val="0"/>
          <w:marTop w:val="106"/>
          <w:marBottom w:val="0"/>
          <w:divBdr>
            <w:top w:val="none" w:sz="0" w:space="0" w:color="auto"/>
            <w:left w:val="none" w:sz="0" w:space="0" w:color="auto"/>
            <w:bottom w:val="none" w:sz="0" w:space="0" w:color="auto"/>
            <w:right w:val="none" w:sz="0" w:space="0" w:color="auto"/>
          </w:divBdr>
        </w:div>
        <w:div w:id="1101529424">
          <w:marLeft w:val="1800"/>
          <w:marRight w:val="0"/>
          <w:marTop w:val="106"/>
          <w:marBottom w:val="0"/>
          <w:divBdr>
            <w:top w:val="none" w:sz="0" w:space="0" w:color="auto"/>
            <w:left w:val="none" w:sz="0" w:space="0" w:color="auto"/>
            <w:bottom w:val="none" w:sz="0" w:space="0" w:color="auto"/>
            <w:right w:val="none" w:sz="0" w:space="0" w:color="auto"/>
          </w:divBdr>
        </w:div>
        <w:div w:id="1190604141">
          <w:marLeft w:val="1166"/>
          <w:marRight w:val="0"/>
          <w:marTop w:val="106"/>
          <w:marBottom w:val="0"/>
          <w:divBdr>
            <w:top w:val="none" w:sz="0" w:space="0" w:color="auto"/>
            <w:left w:val="none" w:sz="0" w:space="0" w:color="auto"/>
            <w:bottom w:val="none" w:sz="0" w:space="0" w:color="auto"/>
            <w:right w:val="none" w:sz="0" w:space="0" w:color="auto"/>
          </w:divBdr>
        </w:div>
        <w:div w:id="1589851974">
          <w:marLeft w:val="1800"/>
          <w:marRight w:val="0"/>
          <w:marTop w:val="106"/>
          <w:marBottom w:val="0"/>
          <w:divBdr>
            <w:top w:val="none" w:sz="0" w:space="0" w:color="auto"/>
            <w:left w:val="none" w:sz="0" w:space="0" w:color="auto"/>
            <w:bottom w:val="none" w:sz="0" w:space="0" w:color="auto"/>
            <w:right w:val="none" w:sz="0" w:space="0" w:color="auto"/>
          </w:divBdr>
        </w:div>
      </w:divsChild>
    </w:div>
    <w:div w:id="2014140222">
      <w:bodyDiv w:val="1"/>
      <w:marLeft w:val="0"/>
      <w:marRight w:val="0"/>
      <w:marTop w:val="0"/>
      <w:marBottom w:val="0"/>
      <w:divBdr>
        <w:top w:val="none" w:sz="0" w:space="0" w:color="auto"/>
        <w:left w:val="none" w:sz="0" w:space="0" w:color="auto"/>
        <w:bottom w:val="none" w:sz="0" w:space="0" w:color="auto"/>
        <w:right w:val="none" w:sz="0" w:space="0" w:color="auto"/>
      </w:divBdr>
      <w:divsChild>
        <w:div w:id="1274827261">
          <w:marLeft w:val="547"/>
          <w:marRight w:val="0"/>
          <w:marTop w:val="240"/>
          <w:marBottom w:val="0"/>
          <w:divBdr>
            <w:top w:val="none" w:sz="0" w:space="0" w:color="auto"/>
            <w:left w:val="none" w:sz="0" w:space="0" w:color="auto"/>
            <w:bottom w:val="none" w:sz="0" w:space="0" w:color="auto"/>
            <w:right w:val="none" w:sz="0" w:space="0" w:color="auto"/>
          </w:divBdr>
        </w:div>
      </w:divsChild>
    </w:div>
    <w:div w:id="205202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youtu.be/UhIuGgZB60g"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8.jp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ahrq.gov/professionals/quality-patient-safety/hais/tools/perinatal-care/modules/situ.html" TargetMode="External"/><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ahrq.gov/professionals/quality-patient-safety/hais/tools/perinatal-care/modules/situ.html" TargetMode="External"/><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3.jpg"/></Relationships>
</file>

<file path=word/_rels/header2.xml.rels><?xml version="1.0" encoding="UTF-8" standalone="yes"?>
<Relationships xmlns="http://schemas.openxmlformats.org/package/2006/relationships"><Relationship Id="rId1"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D206F6DAF4D342812374648CE91341" ma:contentTypeVersion="1" ma:contentTypeDescription="Create a new document." ma:contentTypeScope="" ma:versionID="cbef4c9018d3ba94b7c014f334dbcdf0">
  <xsd:schema xmlns:xsd="http://www.w3.org/2001/XMLSchema" xmlns:p="http://schemas.microsoft.com/office/2006/metadata/properties" xmlns:ns2="d6eedcdc-f261-42bc-8068-9d326752665c" targetNamespace="http://schemas.microsoft.com/office/2006/metadata/properties" ma:root="true" ma:fieldsID="5100cc3c64e10df54a9aadd046f51c25" ns2:_="">
    <xsd:import namespace="d6eedcdc-f261-42bc-8068-9d326752665c"/>
    <xsd:element name="properties">
      <xsd:complexType>
        <xsd:sequence>
          <xsd:element name="documentManagement">
            <xsd:complexType>
              <xsd:all>
                <xsd:element ref="ns2:Info" minOccurs="0"/>
              </xsd:all>
            </xsd:complexType>
          </xsd:element>
        </xsd:sequence>
      </xsd:complexType>
    </xsd:element>
  </xsd:schema>
  <xsd:schema xmlns:xsd="http://www.w3.org/2001/XMLSchema" xmlns:dms="http://schemas.microsoft.com/office/2006/documentManagement/types" targetNamespace="d6eedcdc-f261-42bc-8068-9d326752665c" elementFormDefault="qualified">
    <xsd:import namespace="http://schemas.microsoft.com/office/2006/documentManagement/types"/>
    <xsd:element name="Info" ma:index="8" nillable="true" ma:displayName="Info" ma:internalName="Info">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nfo xmlns="d6eedcdc-f261-42bc-8068-9d326752665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91F50-227F-46BA-8B6C-409FA3771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edcdc-f261-42bc-8068-9d326752665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79137F-B3F1-40C1-BD07-F035DA77B654}">
  <ds:schemaRefs>
    <ds:schemaRef ds:uri="http://schemas.microsoft.com/sharepoint/v3/contenttype/forms"/>
  </ds:schemaRefs>
</ds:datastoreItem>
</file>

<file path=customXml/itemProps3.xml><?xml version="1.0" encoding="utf-8"?>
<ds:datastoreItem xmlns:ds="http://schemas.openxmlformats.org/officeDocument/2006/customXml" ds:itemID="{B2BA0996-D7A8-4319-888A-EEEA74163507}">
  <ds:schemaRefs>
    <ds:schemaRef ds:uri="http://schemas.microsoft.com/office/2006/documentManagement/types"/>
    <ds:schemaRef ds:uri="http://purl.org/dc/elements/1.1/"/>
    <ds:schemaRef ds:uri="http://purl.org/dc/dcmitype/"/>
    <ds:schemaRef ds:uri="http://www.w3.org/XML/1998/namespace"/>
    <ds:schemaRef ds:uri="http://purl.org/dc/terms/"/>
    <ds:schemaRef ds:uri="http://schemas.microsoft.com/office/2006/metadata/properties"/>
    <ds:schemaRef ds:uri="http://schemas.openxmlformats.org/package/2006/metadata/core-properties"/>
    <ds:schemaRef ds:uri="d6eedcdc-f261-42bc-8068-9d326752665c"/>
  </ds:schemaRefs>
</ds:datastoreItem>
</file>

<file path=customXml/itemProps4.xml><?xml version="1.0" encoding="utf-8"?>
<ds:datastoreItem xmlns:ds="http://schemas.openxmlformats.org/officeDocument/2006/customXml" ds:itemID="{2AEDC9FF-23DA-4969-9D2E-CCB29E823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3389</Words>
  <Characters>19318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Schwartz</dc:creator>
  <cp:lastModifiedBy>Chris Heidenrich OCKT</cp:lastModifiedBy>
  <cp:revision>6</cp:revision>
  <cp:lastPrinted>2014-08-29T15:26:00Z</cp:lastPrinted>
  <dcterms:created xsi:type="dcterms:W3CDTF">2016-11-01T16:16:00Z</dcterms:created>
  <dcterms:modified xsi:type="dcterms:W3CDTF">2017-03-27T16:59:00Z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