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B0" w:rsidRPr="00B06183" w:rsidRDefault="00FE3CB0" w:rsidP="00FE3CB0">
      <w:pPr>
        <w:pStyle w:val="Heading1"/>
        <w:spacing w:before="0"/>
        <w:jc w:val="center"/>
      </w:pPr>
      <w:r w:rsidRPr="00B06183">
        <w:t>Training Module 3</w:t>
      </w:r>
      <w:r>
        <w:t xml:space="preserve"> Quiz Answer Key</w:t>
      </w:r>
    </w:p>
    <w:p w:rsidR="00FE3CB0" w:rsidRPr="00660236" w:rsidRDefault="00FE3CB0" w:rsidP="00FE3CB0">
      <w:pPr>
        <w:pStyle w:val="Heading2"/>
        <w:spacing w:after="240"/>
        <w:jc w:val="center"/>
        <w:rPr>
          <w:color w:val="4F81BD" w:themeColor="accent1"/>
        </w:rPr>
      </w:pPr>
      <w:r w:rsidRPr="00660236">
        <w:t>Personal Protective Equipment</w:t>
      </w:r>
    </w:p>
    <w:tbl>
      <w:tblPr>
        <w:tblStyle w:val="LightShading"/>
        <w:tblW w:w="9558" w:type="dxa"/>
        <w:tblLook w:val="04A0" w:firstRow="1" w:lastRow="0" w:firstColumn="1" w:lastColumn="0" w:noHBand="0" w:noVBand="1"/>
      </w:tblPr>
      <w:tblGrid>
        <w:gridCol w:w="7090"/>
        <w:gridCol w:w="1360"/>
        <w:gridCol w:w="1108"/>
      </w:tblGrid>
      <w:tr w:rsidR="004813F9" w:rsidRPr="00660236" w:rsidTr="00481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4813F9" w:rsidRPr="00660236" w:rsidRDefault="004813F9" w:rsidP="004813F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>Personal protective equipment (PPE) can reduce contamination of health</w:t>
            </w:r>
            <w:r>
              <w:rPr>
                <w:rFonts w:cstheme="minorHAnsi"/>
                <w:b w:val="0"/>
              </w:rPr>
              <w:t xml:space="preserve"> </w:t>
            </w:r>
            <w:r w:rsidRPr="00660236">
              <w:rPr>
                <w:rFonts w:cstheme="minorHAnsi"/>
                <w:b w:val="0"/>
              </w:rPr>
              <w:t>care personnel hands and clothes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360" w:type="dxa"/>
          </w:tcPr>
          <w:p w:rsidR="004813F9" w:rsidRDefault="00C467D5" w:rsidP="004813F9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00FF00"/>
                </w:rPr>
                <w:id w:val="-1141580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>
                  <w:rPr>
                    <w:rFonts w:ascii="MS Gothic" w:eastAsia="MS Gothic" w:hAnsi="MS Gothic" w:cstheme="minorHAnsi" w:hint="eastAsia"/>
                    <w:bCs w:val="0"/>
                    <w:shd w:val="clear" w:color="auto" w:fill="00FF00"/>
                  </w:rPr>
                  <w:t>☒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Cs w:val="0"/>
                <w:shd w:val="clear" w:color="auto" w:fill="00FF00"/>
              </w:rPr>
              <w:t xml:space="preserve"> True</w:t>
            </w:r>
          </w:p>
        </w:tc>
        <w:tc>
          <w:tcPr>
            <w:tcW w:w="1108" w:type="dxa"/>
          </w:tcPr>
          <w:p w:rsidR="004813F9" w:rsidRDefault="00C467D5" w:rsidP="004813F9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-195246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 w:rsidRPr="004813F9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 w:val="0"/>
                <w:bCs w:val="0"/>
              </w:rPr>
              <w:t xml:space="preserve"> False</w:t>
            </w:r>
          </w:p>
        </w:tc>
      </w:tr>
      <w:tr w:rsidR="004813F9" w:rsidRPr="00660236" w:rsidTr="0048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4813F9" w:rsidRPr="00660236" w:rsidRDefault="004813F9" w:rsidP="004813F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>P</w:t>
            </w:r>
            <w:r>
              <w:rPr>
                <w:rFonts w:cstheme="minorHAnsi"/>
                <w:b w:val="0"/>
              </w:rPr>
              <w:t>PE includes gloves, gowns, masks,</w:t>
            </w:r>
            <w:r w:rsidRPr="00660236">
              <w:rPr>
                <w:rFonts w:cstheme="minorHAnsi"/>
                <w:b w:val="0"/>
              </w:rPr>
              <w:t xml:space="preserve"> and goggles. </w:t>
            </w:r>
          </w:p>
        </w:tc>
        <w:tc>
          <w:tcPr>
            <w:tcW w:w="1360" w:type="dxa"/>
          </w:tcPr>
          <w:p w:rsidR="004813F9" w:rsidRDefault="00C467D5" w:rsidP="004813F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hd w:val="clear" w:color="auto" w:fill="00FF00"/>
                </w:rPr>
                <w:id w:val="1410574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 w:rsidRPr="004813F9">
                  <w:rPr>
                    <w:rFonts w:ascii="MS Gothic" w:eastAsia="MS Gothic" w:hAnsi="MS Gothic" w:cstheme="minorHAnsi" w:hint="eastAsia"/>
                    <w:b/>
                    <w:bCs/>
                    <w:shd w:val="clear" w:color="auto" w:fill="00FF00"/>
                  </w:rPr>
                  <w:t>☒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/>
                <w:bCs/>
                <w:shd w:val="clear" w:color="auto" w:fill="00FF00"/>
              </w:rPr>
              <w:t xml:space="preserve"> True</w:t>
            </w:r>
          </w:p>
        </w:tc>
        <w:tc>
          <w:tcPr>
            <w:tcW w:w="1108" w:type="dxa"/>
          </w:tcPr>
          <w:p w:rsidR="004813F9" w:rsidRDefault="00C467D5" w:rsidP="004813F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853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Cs/>
              </w:rPr>
              <w:t xml:space="preserve"> False</w:t>
            </w:r>
          </w:p>
        </w:tc>
      </w:tr>
      <w:tr w:rsidR="004813F9" w:rsidRPr="00660236" w:rsidTr="004813F9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4813F9" w:rsidRPr="00660236" w:rsidRDefault="004813F9" w:rsidP="004813F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>Gowns should be worn when splashing or spray</w:t>
            </w:r>
            <w:r>
              <w:rPr>
                <w:rFonts w:cstheme="minorHAnsi"/>
                <w:b w:val="0"/>
              </w:rPr>
              <w:t>ing</w:t>
            </w:r>
            <w:r w:rsidRPr="00660236">
              <w:rPr>
                <w:rFonts w:cstheme="minorHAnsi"/>
                <w:b w:val="0"/>
              </w:rPr>
              <w:t xml:space="preserve"> of blood or </w:t>
            </w:r>
            <w:r>
              <w:rPr>
                <w:rFonts w:cstheme="minorHAnsi"/>
                <w:b w:val="0"/>
              </w:rPr>
              <w:t xml:space="preserve">other </w:t>
            </w:r>
            <w:r w:rsidRPr="00660236">
              <w:rPr>
                <w:rFonts w:cstheme="minorHAnsi"/>
                <w:b w:val="0"/>
              </w:rPr>
              <w:t>body fluids could occur during resident car</w:t>
            </w:r>
            <w:bookmarkStart w:id="0" w:name="_GoBack"/>
            <w:bookmarkEnd w:id="0"/>
            <w:r w:rsidRPr="00660236">
              <w:rPr>
                <w:rFonts w:cstheme="minorHAnsi"/>
                <w:b w:val="0"/>
              </w:rPr>
              <w:t>e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360" w:type="dxa"/>
          </w:tcPr>
          <w:p w:rsidR="004813F9" w:rsidRDefault="00C467D5" w:rsidP="004813F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hd w:val="clear" w:color="auto" w:fill="00FF00"/>
                </w:rPr>
                <w:id w:val="482361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 w:rsidRPr="004813F9">
                  <w:rPr>
                    <w:rFonts w:ascii="MS Gothic" w:eastAsia="MS Gothic" w:hAnsi="MS Gothic" w:cstheme="minorHAnsi" w:hint="eastAsia"/>
                    <w:b/>
                    <w:bCs/>
                    <w:shd w:val="clear" w:color="auto" w:fill="00FF00"/>
                  </w:rPr>
                  <w:t>☒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/>
                <w:bCs/>
                <w:shd w:val="clear" w:color="auto" w:fill="00FF00"/>
              </w:rPr>
              <w:t xml:space="preserve"> True</w:t>
            </w:r>
          </w:p>
        </w:tc>
        <w:tc>
          <w:tcPr>
            <w:tcW w:w="1108" w:type="dxa"/>
          </w:tcPr>
          <w:p w:rsidR="004813F9" w:rsidRDefault="00C467D5" w:rsidP="004813F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94765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Cs/>
              </w:rPr>
              <w:t xml:space="preserve"> False</w:t>
            </w:r>
          </w:p>
        </w:tc>
      </w:tr>
      <w:tr w:rsidR="004813F9" w:rsidRPr="00660236" w:rsidTr="0048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4813F9" w:rsidRPr="00660236" w:rsidRDefault="004813F9" w:rsidP="004813F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>Gloves should be worn when in contact with blood</w:t>
            </w:r>
            <w:r>
              <w:rPr>
                <w:rFonts w:cstheme="minorHAnsi"/>
                <w:b w:val="0"/>
              </w:rPr>
              <w:t xml:space="preserve"> and other </w:t>
            </w:r>
            <w:r w:rsidRPr="00660236">
              <w:rPr>
                <w:rFonts w:cstheme="minorHAnsi"/>
                <w:b w:val="0"/>
              </w:rPr>
              <w:t>body flui</w:t>
            </w:r>
            <w:r>
              <w:rPr>
                <w:rFonts w:cstheme="minorHAnsi"/>
                <w:b w:val="0"/>
              </w:rPr>
              <w:t>ds, secretions, nonintact skin,</w:t>
            </w:r>
            <w:r w:rsidRPr="00660236">
              <w:rPr>
                <w:rFonts w:cstheme="minorHAnsi"/>
                <w:b w:val="0"/>
              </w:rPr>
              <w:t xml:space="preserve"> and other potentially infectious substances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360" w:type="dxa"/>
          </w:tcPr>
          <w:p w:rsidR="004813F9" w:rsidRDefault="00C467D5" w:rsidP="004813F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hd w:val="clear" w:color="auto" w:fill="00FF00"/>
                </w:rPr>
                <w:id w:val="-1342389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 w:rsidRPr="004813F9">
                  <w:rPr>
                    <w:rFonts w:ascii="MS Gothic" w:eastAsia="MS Gothic" w:hAnsi="MS Gothic" w:cstheme="minorHAnsi" w:hint="eastAsia"/>
                    <w:b/>
                    <w:bCs/>
                    <w:shd w:val="clear" w:color="auto" w:fill="00FF00"/>
                  </w:rPr>
                  <w:t>☒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/>
                <w:bCs/>
                <w:shd w:val="clear" w:color="auto" w:fill="00FF00"/>
              </w:rPr>
              <w:t xml:space="preserve"> True</w:t>
            </w:r>
          </w:p>
        </w:tc>
        <w:tc>
          <w:tcPr>
            <w:tcW w:w="1108" w:type="dxa"/>
          </w:tcPr>
          <w:p w:rsidR="004813F9" w:rsidRDefault="00C467D5" w:rsidP="004813F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84323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Cs/>
              </w:rPr>
              <w:t xml:space="preserve"> False</w:t>
            </w:r>
          </w:p>
        </w:tc>
      </w:tr>
      <w:tr w:rsidR="004813F9" w:rsidRPr="00660236" w:rsidTr="004813F9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4813F9" w:rsidRPr="00660236" w:rsidRDefault="004813F9" w:rsidP="004813F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 xml:space="preserve">When removing a gown, it should be turned inside out </w:t>
            </w:r>
            <w:r>
              <w:rPr>
                <w:rFonts w:cstheme="minorHAnsi"/>
                <w:b w:val="0"/>
              </w:rPr>
              <w:t>in</w:t>
            </w:r>
            <w:r w:rsidRPr="00660236">
              <w:rPr>
                <w:rFonts w:cstheme="minorHAnsi"/>
                <w:b w:val="0"/>
              </w:rPr>
              <w:t xml:space="preserve"> a peeling motion and then held away from the body until discarded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360" w:type="dxa"/>
          </w:tcPr>
          <w:p w:rsidR="004813F9" w:rsidRDefault="00C467D5" w:rsidP="004813F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hd w:val="clear" w:color="auto" w:fill="00FF00"/>
                </w:rPr>
                <w:id w:val="-406840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 w:rsidRPr="004813F9">
                  <w:rPr>
                    <w:rFonts w:ascii="MS Gothic" w:eastAsia="MS Gothic" w:hAnsi="MS Gothic" w:cstheme="minorHAnsi" w:hint="eastAsia"/>
                    <w:b/>
                    <w:bCs/>
                    <w:shd w:val="clear" w:color="auto" w:fill="00FF00"/>
                  </w:rPr>
                  <w:t>☒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/>
                <w:bCs/>
                <w:shd w:val="clear" w:color="auto" w:fill="00FF00"/>
              </w:rPr>
              <w:t xml:space="preserve"> True</w:t>
            </w:r>
          </w:p>
        </w:tc>
        <w:tc>
          <w:tcPr>
            <w:tcW w:w="1108" w:type="dxa"/>
          </w:tcPr>
          <w:p w:rsidR="004813F9" w:rsidRPr="004813F9" w:rsidRDefault="00C467D5" w:rsidP="004813F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2356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 w:rsidRPr="004813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Cs/>
              </w:rPr>
              <w:t xml:space="preserve"> False</w:t>
            </w:r>
          </w:p>
        </w:tc>
      </w:tr>
      <w:tr w:rsidR="004813F9" w:rsidRPr="00660236" w:rsidTr="0048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4813F9" w:rsidRPr="00660236" w:rsidRDefault="004813F9" w:rsidP="004813F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>Gloves should be changed if moving from a contaminated body site</w:t>
            </w:r>
            <w:r>
              <w:rPr>
                <w:rFonts w:cstheme="minorHAnsi"/>
                <w:b w:val="0"/>
              </w:rPr>
              <w:t>,</w:t>
            </w:r>
            <w:r w:rsidRPr="00660236">
              <w:rPr>
                <w:rFonts w:cstheme="minorHAnsi"/>
                <w:b w:val="0"/>
              </w:rPr>
              <w:t xml:space="preserve"> such as a wound</w:t>
            </w:r>
            <w:r>
              <w:rPr>
                <w:rFonts w:cstheme="minorHAnsi"/>
                <w:b w:val="0"/>
              </w:rPr>
              <w:t>,</w:t>
            </w:r>
            <w:r w:rsidRPr="00660236">
              <w:rPr>
                <w:rFonts w:cstheme="minorHAnsi"/>
                <w:b w:val="0"/>
              </w:rPr>
              <w:t xml:space="preserve"> to a clean body site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360" w:type="dxa"/>
          </w:tcPr>
          <w:p w:rsidR="004813F9" w:rsidRDefault="00C467D5" w:rsidP="004813F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hd w:val="clear" w:color="auto" w:fill="00FF00"/>
                </w:rPr>
                <w:id w:val="14540590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 w:rsidRPr="004813F9">
                  <w:rPr>
                    <w:rFonts w:ascii="MS Gothic" w:eastAsia="MS Gothic" w:hAnsi="MS Gothic" w:cstheme="minorHAnsi" w:hint="eastAsia"/>
                    <w:b/>
                    <w:bCs/>
                    <w:shd w:val="clear" w:color="auto" w:fill="00FF00"/>
                  </w:rPr>
                  <w:t>☒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/>
                <w:bCs/>
                <w:shd w:val="clear" w:color="auto" w:fill="00FF00"/>
              </w:rPr>
              <w:t xml:space="preserve"> True</w:t>
            </w:r>
          </w:p>
        </w:tc>
        <w:tc>
          <w:tcPr>
            <w:tcW w:w="1108" w:type="dxa"/>
          </w:tcPr>
          <w:p w:rsidR="004813F9" w:rsidRPr="004813F9" w:rsidRDefault="00C467D5" w:rsidP="004813F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788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 w:rsidRPr="004813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Cs/>
              </w:rPr>
              <w:t xml:space="preserve"> False</w:t>
            </w:r>
          </w:p>
        </w:tc>
      </w:tr>
      <w:tr w:rsidR="004813F9" w:rsidRPr="00660236" w:rsidTr="004813F9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4813F9" w:rsidRPr="00660236" w:rsidRDefault="004813F9" w:rsidP="004813F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PPE</w:t>
            </w:r>
            <w:r w:rsidRPr="00660236">
              <w:rPr>
                <w:rFonts w:cstheme="minorHAnsi"/>
                <w:b w:val="0"/>
              </w:rPr>
              <w:t xml:space="preserve"> should be worn during all resident care activities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360" w:type="dxa"/>
          </w:tcPr>
          <w:p w:rsidR="004813F9" w:rsidRDefault="00C467D5" w:rsidP="004813F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64867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Cs/>
              </w:rPr>
              <w:t xml:space="preserve"> True</w:t>
            </w:r>
          </w:p>
        </w:tc>
        <w:tc>
          <w:tcPr>
            <w:tcW w:w="1108" w:type="dxa"/>
          </w:tcPr>
          <w:p w:rsidR="004813F9" w:rsidRPr="004813F9" w:rsidRDefault="00C467D5" w:rsidP="004813F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hd w:val="clear" w:color="auto" w:fill="00FF00"/>
                </w:rPr>
                <w:id w:val="-1215416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 w:rsidRPr="004813F9">
                  <w:rPr>
                    <w:rFonts w:ascii="MS Gothic" w:eastAsia="MS Gothic" w:hAnsi="MS Gothic" w:cstheme="minorHAnsi" w:hint="eastAsia"/>
                    <w:b/>
                    <w:bCs/>
                    <w:shd w:val="clear" w:color="auto" w:fill="00FF00"/>
                  </w:rPr>
                  <w:t>☒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/>
                <w:bCs/>
                <w:shd w:val="clear" w:color="auto" w:fill="00FF00"/>
              </w:rPr>
              <w:t xml:space="preserve"> False</w:t>
            </w:r>
          </w:p>
        </w:tc>
      </w:tr>
      <w:tr w:rsidR="004813F9" w:rsidRPr="00660236" w:rsidTr="0048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4813F9" w:rsidRPr="00660236" w:rsidRDefault="004813F9" w:rsidP="004813F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>Gloves should be used on all residents in the same room as long as they are not visibly soiled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360" w:type="dxa"/>
          </w:tcPr>
          <w:p w:rsidR="004813F9" w:rsidRDefault="00C467D5" w:rsidP="004813F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14337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Cs/>
              </w:rPr>
              <w:t xml:space="preserve"> True</w:t>
            </w:r>
          </w:p>
        </w:tc>
        <w:tc>
          <w:tcPr>
            <w:tcW w:w="1108" w:type="dxa"/>
          </w:tcPr>
          <w:p w:rsidR="004813F9" w:rsidRPr="004813F9" w:rsidRDefault="00C467D5" w:rsidP="004813F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hd w:val="clear" w:color="auto" w:fill="00FF00"/>
                </w:rPr>
                <w:id w:val="35405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 w:rsidRPr="004813F9">
                  <w:rPr>
                    <w:rFonts w:ascii="MS Gothic" w:eastAsia="MS Gothic" w:hAnsi="MS Gothic" w:cstheme="minorHAnsi" w:hint="eastAsia"/>
                    <w:b/>
                    <w:bCs/>
                    <w:shd w:val="clear" w:color="auto" w:fill="00FF00"/>
                  </w:rPr>
                  <w:t>☒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/>
                <w:bCs/>
                <w:shd w:val="clear" w:color="auto" w:fill="00FF00"/>
              </w:rPr>
              <w:t xml:space="preserve"> False</w:t>
            </w:r>
          </w:p>
        </w:tc>
      </w:tr>
      <w:tr w:rsidR="004813F9" w:rsidRPr="00660236" w:rsidTr="004813F9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4813F9" w:rsidRPr="00660236" w:rsidRDefault="004813F9" w:rsidP="004813F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 xml:space="preserve">Hand hygiene should be performed </w:t>
            </w:r>
            <w:r>
              <w:rPr>
                <w:rFonts w:cstheme="minorHAnsi"/>
                <w:b w:val="0"/>
              </w:rPr>
              <w:t xml:space="preserve">immediately </w:t>
            </w:r>
            <w:r w:rsidRPr="00660236">
              <w:rPr>
                <w:rFonts w:cstheme="minorHAnsi"/>
                <w:b w:val="0"/>
              </w:rPr>
              <w:t>before and after using PPE</w:t>
            </w:r>
            <w:r>
              <w:rPr>
                <w:rFonts w:cstheme="minorHAnsi"/>
                <w:b w:val="0"/>
              </w:rPr>
              <w:t>.</w:t>
            </w:r>
          </w:p>
          <w:p w:rsidR="004813F9" w:rsidRPr="00660236" w:rsidRDefault="004813F9" w:rsidP="004813F9">
            <w:pPr>
              <w:pStyle w:val="ListParagraph"/>
              <w:spacing w:before="120" w:line="276" w:lineRule="auto"/>
              <w:rPr>
                <w:rFonts w:cstheme="minorHAnsi"/>
                <w:b w:val="0"/>
              </w:rPr>
            </w:pPr>
          </w:p>
        </w:tc>
        <w:tc>
          <w:tcPr>
            <w:tcW w:w="1360" w:type="dxa"/>
          </w:tcPr>
          <w:p w:rsidR="004813F9" w:rsidRDefault="00C467D5" w:rsidP="004813F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hd w:val="clear" w:color="auto" w:fill="00FF00"/>
                </w:rPr>
                <w:id w:val="1743606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 w:rsidRPr="004813F9">
                  <w:rPr>
                    <w:rFonts w:ascii="MS Gothic" w:eastAsia="MS Gothic" w:hAnsi="MS Gothic" w:cstheme="minorHAnsi" w:hint="eastAsia"/>
                    <w:b/>
                    <w:bCs/>
                    <w:shd w:val="clear" w:color="auto" w:fill="00FF00"/>
                  </w:rPr>
                  <w:t>☒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/>
                <w:bCs/>
                <w:shd w:val="clear" w:color="auto" w:fill="00FF00"/>
              </w:rPr>
              <w:t xml:space="preserve"> True</w:t>
            </w:r>
          </w:p>
        </w:tc>
        <w:tc>
          <w:tcPr>
            <w:tcW w:w="1108" w:type="dxa"/>
          </w:tcPr>
          <w:p w:rsidR="004813F9" w:rsidRPr="004813F9" w:rsidRDefault="00C467D5" w:rsidP="004813F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88001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 w:rsidRPr="004813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Cs/>
              </w:rPr>
              <w:t xml:space="preserve"> False</w:t>
            </w:r>
          </w:p>
        </w:tc>
      </w:tr>
      <w:tr w:rsidR="004813F9" w:rsidRPr="00660236" w:rsidTr="0048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4813F9" w:rsidRPr="00660236" w:rsidRDefault="004813F9" w:rsidP="004813F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 xml:space="preserve">When emptying a urinary catheter collection bag, wearing gloves, </w:t>
            </w:r>
            <w:r>
              <w:rPr>
                <w:rFonts w:cstheme="minorHAnsi"/>
                <w:b w:val="0"/>
              </w:rPr>
              <w:t xml:space="preserve">a </w:t>
            </w:r>
            <w:r w:rsidRPr="00660236">
              <w:rPr>
                <w:rFonts w:cstheme="minorHAnsi"/>
                <w:b w:val="0"/>
              </w:rPr>
              <w:t>gown</w:t>
            </w:r>
            <w:r>
              <w:rPr>
                <w:rFonts w:cstheme="minorHAnsi"/>
                <w:b w:val="0"/>
              </w:rPr>
              <w:t>,</w:t>
            </w:r>
            <w:r w:rsidRPr="00660236">
              <w:rPr>
                <w:rFonts w:cstheme="minorHAnsi"/>
                <w:b w:val="0"/>
              </w:rPr>
              <w:t xml:space="preserve"> and a face</w:t>
            </w:r>
            <w:r>
              <w:rPr>
                <w:rFonts w:cstheme="minorHAnsi"/>
                <w:b w:val="0"/>
              </w:rPr>
              <w:t xml:space="preserve"> </w:t>
            </w:r>
            <w:r w:rsidRPr="00660236">
              <w:rPr>
                <w:rFonts w:cstheme="minorHAnsi"/>
                <w:b w:val="0"/>
              </w:rPr>
              <w:t>shield would be appropriate.</w:t>
            </w:r>
          </w:p>
        </w:tc>
        <w:tc>
          <w:tcPr>
            <w:tcW w:w="1360" w:type="dxa"/>
          </w:tcPr>
          <w:p w:rsidR="004813F9" w:rsidRDefault="00C467D5" w:rsidP="004813F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hd w:val="clear" w:color="auto" w:fill="00FF00"/>
                </w:rPr>
                <w:id w:val="-285585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 w:rsidRPr="004813F9">
                  <w:rPr>
                    <w:rFonts w:ascii="MS Gothic" w:eastAsia="MS Gothic" w:hAnsi="MS Gothic" w:cstheme="minorHAnsi" w:hint="eastAsia"/>
                    <w:b/>
                    <w:bCs/>
                    <w:shd w:val="clear" w:color="auto" w:fill="00FF00"/>
                  </w:rPr>
                  <w:t>☒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/>
                <w:bCs/>
                <w:shd w:val="clear" w:color="auto" w:fill="00FF00"/>
              </w:rPr>
              <w:t xml:space="preserve"> True</w:t>
            </w:r>
          </w:p>
        </w:tc>
        <w:tc>
          <w:tcPr>
            <w:tcW w:w="1108" w:type="dxa"/>
          </w:tcPr>
          <w:p w:rsidR="004813F9" w:rsidRPr="004813F9" w:rsidRDefault="00C467D5" w:rsidP="004813F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8817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9" w:rsidRPr="004813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F9" w:rsidRPr="004813F9">
              <w:rPr>
                <w:rFonts w:asciiTheme="minorHAnsi" w:hAnsiTheme="minorHAnsi" w:cstheme="minorHAnsi"/>
                <w:bCs/>
              </w:rPr>
              <w:t xml:space="preserve"> False</w:t>
            </w:r>
          </w:p>
        </w:tc>
      </w:tr>
    </w:tbl>
    <w:p w:rsidR="0046365D" w:rsidRPr="00056314" w:rsidRDefault="00783262" w:rsidP="000563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7F16032" wp14:editId="12043921">
                <wp:simplePos x="0" y="0"/>
                <wp:positionH relativeFrom="column">
                  <wp:posOffset>4300855</wp:posOffset>
                </wp:positionH>
                <wp:positionV relativeFrom="paragraph">
                  <wp:posOffset>581174</wp:posOffset>
                </wp:positionV>
                <wp:extent cx="2922270" cy="49149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62" w:rsidRPr="001D4FE4" w:rsidRDefault="00783262" w:rsidP="00783262">
                            <w:pPr>
                              <w:jc w:val="right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</w:pPr>
                            <w:r w:rsidRPr="001D4FE4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AHRQ Pub. No. 16</w:t>
                            </w:r>
                            <w:r w:rsidR="00C467D5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(17)</w:t>
                            </w:r>
                            <w:r w:rsidRPr="001D4FE4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-0003-</w:t>
                            </w:r>
                            <w:r w:rsidR="00EB44B4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10</w:t>
                            </w:r>
                            <w:r w:rsidRPr="001D4FE4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-EF</w:t>
                            </w:r>
                          </w:p>
                          <w:p w:rsidR="00783262" w:rsidRPr="00783262" w:rsidRDefault="00C467D5" w:rsidP="00783262">
                            <w:pPr>
                              <w:jc w:val="right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March</w:t>
                            </w:r>
                            <w:r w:rsidR="00783262" w:rsidRPr="001D4FE4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 201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38.65pt;margin-top:45.75pt;width:230.1pt;height:38.7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" filled="f" stroked="f">
                <v:textbox style="mso-fit-shape-to-text:t">
                  <w:txbxContent>
                    <w:p w:rsidR="00783262" w:rsidRPr="001D4FE4" w:rsidRDefault="00783262" w:rsidP="00783262">
                      <w:pPr>
                        <w:jc w:val="right"/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</w:pPr>
                      <w:r w:rsidRPr="001D4FE4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AHRQ Pub. No. 16</w:t>
                      </w:r>
                      <w:r w:rsidR="00C467D5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(17)</w:t>
                      </w:r>
                      <w:r w:rsidRPr="001D4FE4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-0003-</w:t>
                      </w:r>
                      <w:r w:rsidR="00EB44B4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10</w:t>
                      </w:r>
                      <w:r w:rsidRPr="001D4FE4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-EF</w:t>
                      </w:r>
                    </w:p>
                    <w:p w:rsidR="00783262" w:rsidRPr="00783262" w:rsidRDefault="00C467D5" w:rsidP="00783262">
                      <w:pPr>
                        <w:jc w:val="right"/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March</w:t>
                      </w:r>
                      <w:r w:rsidR="00783262" w:rsidRPr="001D4FE4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 201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65D" w:rsidRPr="00056314" w:rsidSect="001235F3">
      <w:headerReference w:type="default" r:id="rId9"/>
      <w:footerReference w:type="default" r:id="rId10"/>
      <w:pgSz w:w="12240" w:h="15840" w:code="1"/>
      <w:pgMar w:top="24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52" w:rsidRDefault="00216552" w:rsidP="009F5A80">
      <w:r>
        <w:separator/>
      </w:r>
    </w:p>
  </w:endnote>
  <w:endnote w:type="continuationSeparator" w:id="0">
    <w:p w:rsidR="00216552" w:rsidRDefault="00216552" w:rsidP="009F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5D" w:rsidRDefault="00491F9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56C3AA" wp14:editId="0F7293EC">
          <wp:simplePos x="0" y="0"/>
          <wp:positionH relativeFrom="column">
            <wp:posOffset>-895350</wp:posOffset>
          </wp:positionH>
          <wp:positionV relativeFrom="paragraph">
            <wp:posOffset>-274693</wp:posOffset>
          </wp:positionV>
          <wp:extent cx="7772400" cy="71056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74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52" w:rsidRDefault="00216552" w:rsidP="009F5A80">
      <w:r>
        <w:separator/>
      </w:r>
    </w:p>
  </w:footnote>
  <w:footnote w:type="continuationSeparator" w:id="0">
    <w:p w:rsidR="00216552" w:rsidRDefault="00216552" w:rsidP="009F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D5" w:rsidRDefault="001235F3" w:rsidP="00C467D5">
    <w:pPr>
      <w:pStyle w:val="Header"/>
      <w:ind w:left="720"/>
      <w:jc w:val="center"/>
      <w:rPr>
        <w:rFonts w:ascii="Arial" w:hAnsi="Arial" w:cs="Arial"/>
        <w:b/>
        <w:color w:val="FFFFFF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0E14DE" wp14:editId="30435DFE">
          <wp:simplePos x="0" y="0"/>
          <wp:positionH relativeFrom="column">
            <wp:posOffset>-923925</wp:posOffset>
          </wp:positionH>
          <wp:positionV relativeFrom="paragraph">
            <wp:posOffset>-781050</wp:posOffset>
          </wp:positionV>
          <wp:extent cx="7772400" cy="2056130"/>
          <wp:effectExtent l="0" t="0" r="0" b="1270"/>
          <wp:wrapNone/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768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FFFFFF"/>
        <w:sz w:val="48"/>
        <w:szCs w:val="48"/>
      </w:rPr>
      <w:t xml:space="preserve">AHRQ </w:t>
    </w:r>
    <w:r w:rsidRPr="004A5B15">
      <w:rPr>
        <w:rFonts w:ascii="Arial" w:hAnsi="Arial" w:cs="Arial"/>
        <w:b/>
        <w:color w:val="FFFFFF"/>
        <w:sz w:val="48"/>
        <w:szCs w:val="48"/>
      </w:rPr>
      <w:t>Safety Program for</w:t>
    </w:r>
  </w:p>
  <w:p w:rsidR="001235F3" w:rsidRPr="004A5B15" w:rsidRDefault="001235F3" w:rsidP="00C467D5">
    <w:pPr>
      <w:pStyle w:val="Header"/>
      <w:ind w:left="720"/>
      <w:jc w:val="center"/>
      <w:rPr>
        <w:rFonts w:ascii="Arial" w:hAnsi="Arial" w:cs="Arial"/>
        <w:b/>
        <w:color w:val="FFFFFF"/>
        <w:sz w:val="48"/>
        <w:szCs w:val="48"/>
      </w:rPr>
    </w:pPr>
    <w:r>
      <w:rPr>
        <w:rFonts w:ascii="Arial" w:hAnsi="Arial" w:cs="Arial"/>
        <w:b/>
        <w:color w:val="FFFFFF"/>
        <w:sz w:val="48"/>
        <w:szCs w:val="48"/>
      </w:rPr>
      <w:t>Long-Term Care: HAIs/CAUTI</w:t>
    </w:r>
  </w:p>
  <w:p w:rsidR="001235F3" w:rsidRDefault="00123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E4B"/>
    <w:multiLevelType w:val="hybridMultilevel"/>
    <w:tmpl w:val="0F187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7AF582E"/>
    <w:multiLevelType w:val="hybridMultilevel"/>
    <w:tmpl w:val="96F85658"/>
    <w:lvl w:ilvl="0" w:tplc="044053F0">
      <w:start w:val="1"/>
      <w:numFmt w:val="decimal"/>
      <w:lvlText w:val="%1."/>
      <w:lvlJc w:val="left"/>
      <w:pPr>
        <w:ind w:left="11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6D7A306C"/>
    <w:multiLevelType w:val="hybridMultilevel"/>
    <w:tmpl w:val="A78C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B0"/>
    <w:rsid w:val="00031FB7"/>
    <w:rsid w:val="00056314"/>
    <w:rsid w:val="001074DE"/>
    <w:rsid w:val="001235F3"/>
    <w:rsid w:val="001C22BF"/>
    <w:rsid w:val="001D4FE4"/>
    <w:rsid w:val="001F453E"/>
    <w:rsid w:val="00216552"/>
    <w:rsid w:val="00286DF0"/>
    <w:rsid w:val="002C28B9"/>
    <w:rsid w:val="002F642C"/>
    <w:rsid w:val="00434B5A"/>
    <w:rsid w:val="0046365D"/>
    <w:rsid w:val="00467B14"/>
    <w:rsid w:val="004813F9"/>
    <w:rsid w:val="00491F90"/>
    <w:rsid w:val="004A5B15"/>
    <w:rsid w:val="0052653F"/>
    <w:rsid w:val="006023FB"/>
    <w:rsid w:val="00630B3B"/>
    <w:rsid w:val="006519E8"/>
    <w:rsid w:val="006F33E0"/>
    <w:rsid w:val="00776BAB"/>
    <w:rsid w:val="00783262"/>
    <w:rsid w:val="00844105"/>
    <w:rsid w:val="009F5A80"/>
    <w:rsid w:val="00B778B5"/>
    <w:rsid w:val="00C13EB4"/>
    <w:rsid w:val="00C467D5"/>
    <w:rsid w:val="00C86ED1"/>
    <w:rsid w:val="00C91272"/>
    <w:rsid w:val="00D944ED"/>
    <w:rsid w:val="00EB44B4"/>
    <w:rsid w:val="00FE3CB0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B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F90"/>
    <w:pPr>
      <w:keepNext/>
      <w:keepLines/>
      <w:spacing w:before="240"/>
      <w:outlineLvl w:val="0"/>
    </w:pPr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F90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F90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A80"/>
  </w:style>
  <w:style w:type="paragraph" w:styleId="Footer">
    <w:name w:val="footer"/>
    <w:basedOn w:val="Normal"/>
    <w:link w:val="FooterChar"/>
    <w:uiPriority w:val="99"/>
    <w:unhideWhenUsed/>
    <w:rsid w:val="009F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A80"/>
  </w:style>
  <w:style w:type="paragraph" w:styleId="BalloonText">
    <w:name w:val="Balloon Text"/>
    <w:basedOn w:val="Normal"/>
    <w:link w:val="BalloonTextChar"/>
    <w:uiPriority w:val="99"/>
    <w:semiHidden/>
    <w:unhideWhenUsed/>
    <w:rsid w:val="009F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A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F90"/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F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F90"/>
  </w:style>
  <w:style w:type="character" w:styleId="EndnoteReference">
    <w:name w:val="endnote reference"/>
    <w:basedOn w:val="DefaultParagraphFont"/>
    <w:uiPriority w:val="99"/>
    <w:semiHidden/>
    <w:unhideWhenUsed/>
    <w:rsid w:val="00491F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1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90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FE3CB0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B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F90"/>
    <w:pPr>
      <w:keepNext/>
      <w:keepLines/>
      <w:spacing w:before="240"/>
      <w:outlineLvl w:val="0"/>
    </w:pPr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F90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F90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A80"/>
  </w:style>
  <w:style w:type="paragraph" w:styleId="Footer">
    <w:name w:val="footer"/>
    <w:basedOn w:val="Normal"/>
    <w:link w:val="FooterChar"/>
    <w:uiPriority w:val="99"/>
    <w:unhideWhenUsed/>
    <w:rsid w:val="009F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A80"/>
  </w:style>
  <w:style w:type="paragraph" w:styleId="BalloonText">
    <w:name w:val="Balloon Text"/>
    <w:basedOn w:val="Normal"/>
    <w:link w:val="BalloonTextChar"/>
    <w:uiPriority w:val="99"/>
    <w:semiHidden/>
    <w:unhideWhenUsed/>
    <w:rsid w:val="009F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A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F90"/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F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F90"/>
  </w:style>
  <w:style w:type="character" w:styleId="EndnoteReference">
    <w:name w:val="endnote reference"/>
    <w:basedOn w:val="DefaultParagraphFont"/>
    <w:uiPriority w:val="99"/>
    <w:semiHidden/>
    <w:unhideWhenUsed/>
    <w:rsid w:val="00491F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1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90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FE3CB0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xternally%20Funded%20Projects\AHRQ\CAUTI-LTC-AHRQ-80321\Content%20Development\AHRQ-Project%20End\Templates\HAIs_LT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6E79-7769-4695-ACCF-91DDDEFD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HAIs_LTC.dotx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Julie</dc:creator>
  <cp:lastModifiedBy>Chris Heidenrich OCKT</cp:lastModifiedBy>
  <cp:revision>3</cp:revision>
  <dcterms:created xsi:type="dcterms:W3CDTF">2016-09-12T18:03:00Z</dcterms:created>
  <dcterms:modified xsi:type="dcterms:W3CDTF">2017-02-08T17:20:00Z</dcterms:modified>
</cp:coreProperties>
</file>